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14" w:rsidRPr="00EB25CF" w:rsidRDefault="00886F14" w:rsidP="00886F14">
      <w:pPr>
        <w:ind w:left="360"/>
        <w:jc w:val="both"/>
        <w:rPr>
          <w:rFonts w:ascii="Cambria" w:hAnsi="Cambria" w:cs="Cambria"/>
          <w:sz w:val="22"/>
          <w:szCs w:val="22"/>
        </w:rPr>
      </w:pPr>
    </w:p>
    <w:p w:rsidR="00886F14" w:rsidRDefault="00886F14" w:rsidP="00886F14">
      <w:pPr>
        <w:jc w:val="both"/>
        <w:rPr>
          <w:rFonts w:ascii="Cambria" w:hAnsi="Cambria" w:cs="Cambria"/>
          <w:b/>
          <w:bCs/>
        </w:rPr>
      </w:pPr>
      <w:r w:rsidRPr="002605D2">
        <w:rPr>
          <w:rFonts w:ascii="Cambria" w:hAnsi="Cambria" w:cs="Cambria"/>
          <w:b/>
          <w:bCs/>
        </w:rPr>
        <w:t>Desarrollo:</w:t>
      </w:r>
    </w:p>
    <w:p w:rsidR="00886F14" w:rsidRDefault="00886F14" w:rsidP="00886F14">
      <w:pPr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C6142D">
        <w:rPr>
          <w:rFonts w:asciiTheme="majorHAnsi" w:hAnsiTheme="majorHAnsi" w:cs="Cambria"/>
          <w:color w:val="000000"/>
          <w:sz w:val="22"/>
          <w:szCs w:val="22"/>
        </w:rPr>
        <w:t>Modificar el archivo Excel entregado de acuerdo a las siguientes indicaciones:</w:t>
      </w:r>
    </w:p>
    <w:p w:rsidR="00886F14" w:rsidRPr="00C6142D" w:rsidRDefault="00886F14" w:rsidP="00886F14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C6142D">
        <w:rPr>
          <w:rFonts w:asciiTheme="majorHAnsi" w:hAnsiTheme="majorHAnsi"/>
          <w:color w:val="000000"/>
          <w:sz w:val="22"/>
          <w:szCs w:val="22"/>
        </w:rPr>
        <w:t xml:space="preserve">Cambiar el nombre de la Hoja1 y Hoja2 a </w:t>
      </w:r>
      <w:r w:rsidRPr="00644AEB">
        <w:rPr>
          <w:rFonts w:asciiTheme="majorHAnsi" w:hAnsiTheme="majorHAnsi"/>
          <w:color w:val="000000"/>
          <w:sz w:val="22"/>
          <w:szCs w:val="22"/>
        </w:rPr>
        <w:t>Codigos</w:t>
      </w:r>
      <w:r w:rsidRPr="00C6142D">
        <w:rPr>
          <w:rFonts w:asciiTheme="majorHAnsi" w:hAnsiTheme="majorHAnsi"/>
          <w:color w:val="000000"/>
          <w:sz w:val="22"/>
          <w:szCs w:val="22"/>
        </w:rPr>
        <w:t xml:space="preserve"> y </w:t>
      </w:r>
      <w:r w:rsidRPr="00644AEB">
        <w:rPr>
          <w:rFonts w:asciiTheme="majorHAnsi" w:hAnsiTheme="majorHAnsi"/>
          <w:color w:val="000000"/>
          <w:sz w:val="22"/>
          <w:szCs w:val="22"/>
        </w:rPr>
        <w:t>Compras</w:t>
      </w:r>
      <w:r w:rsidRPr="00C6142D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C6142D">
        <w:rPr>
          <w:rFonts w:asciiTheme="majorHAnsi" w:hAnsiTheme="majorHAnsi"/>
          <w:color w:val="000000"/>
          <w:sz w:val="22"/>
          <w:szCs w:val="22"/>
        </w:rPr>
        <w:t>respectivamente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2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C6142D">
        <w:rPr>
          <w:rFonts w:asciiTheme="majorHAnsi" w:hAnsiTheme="majorHAnsi"/>
          <w:color w:val="000000"/>
          <w:sz w:val="22"/>
          <w:szCs w:val="22"/>
        </w:rPr>
        <w:t>.</w:t>
      </w:r>
    </w:p>
    <w:p w:rsidR="00886F14" w:rsidRPr="00F7190F" w:rsidRDefault="00886F14" w:rsidP="00886F14">
      <w:pPr>
        <w:numPr>
          <w:ilvl w:val="0"/>
          <w:numId w:val="1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F7190F">
        <w:rPr>
          <w:rFonts w:asciiTheme="majorHAnsi" w:hAnsiTheme="majorHAnsi"/>
          <w:color w:val="000000"/>
          <w:sz w:val="22"/>
          <w:szCs w:val="22"/>
        </w:rPr>
        <w:t>En la hoja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644AEB">
        <w:rPr>
          <w:rFonts w:asciiTheme="majorHAnsi" w:hAnsiTheme="majorHAnsi"/>
          <w:color w:val="000000"/>
          <w:sz w:val="22"/>
          <w:szCs w:val="22"/>
        </w:rPr>
        <w:t>Codigos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F7190F">
        <w:rPr>
          <w:rFonts w:asciiTheme="majorHAnsi" w:hAnsiTheme="majorHAnsi"/>
          <w:color w:val="000000"/>
          <w:sz w:val="22"/>
          <w:szCs w:val="22"/>
        </w:rPr>
        <w:t>asignar el nombre T</w:t>
      </w:r>
      <w:r>
        <w:rPr>
          <w:rFonts w:asciiTheme="majorHAnsi" w:hAnsiTheme="majorHAnsi"/>
          <w:color w:val="000000"/>
          <w:sz w:val="22"/>
          <w:szCs w:val="22"/>
        </w:rPr>
        <w:t>Productos</w:t>
      </w:r>
      <w:r w:rsidRPr="00F7190F">
        <w:rPr>
          <w:rFonts w:asciiTheme="majorHAnsi" w:hAnsiTheme="majorHAnsi"/>
          <w:color w:val="000000"/>
          <w:sz w:val="22"/>
          <w:szCs w:val="22"/>
        </w:rPr>
        <w:t xml:space="preserve"> al rango </w:t>
      </w:r>
      <w:r>
        <w:rPr>
          <w:rFonts w:asciiTheme="majorHAnsi" w:hAnsiTheme="majorHAnsi"/>
          <w:b/>
          <w:color w:val="000000"/>
          <w:sz w:val="22"/>
          <w:szCs w:val="22"/>
        </w:rPr>
        <w:t>A1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>:</w:t>
      </w:r>
      <w:r>
        <w:rPr>
          <w:rFonts w:asciiTheme="majorHAnsi" w:hAnsiTheme="majorHAnsi"/>
          <w:b/>
          <w:color w:val="000000"/>
          <w:sz w:val="22"/>
          <w:szCs w:val="22"/>
        </w:rPr>
        <w:t xml:space="preserve">C4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>2</w:t>
      </w:r>
      <w:r w:rsidRPr="003173CB">
        <w:rPr>
          <w:rFonts w:asciiTheme="majorHAnsi" w:hAnsiTheme="majorHAnsi"/>
          <w:i/>
          <w:sz w:val="22"/>
          <w:szCs w:val="22"/>
        </w:rPr>
        <w:t xml:space="preserve"> puntos)</w:t>
      </w:r>
      <w:r w:rsidRPr="00F7190F">
        <w:rPr>
          <w:rFonts w:asciiTheme="majorHAnsi" w:hAnsiTheme="majorHAnsi"/>
          <w:color w:val="000000"/>
          <w:sz w:val="22"/>
          <w:szCs w:val="22"/>
        </w:rPr>
        <w:t xml:space="preserve">. </w:t>
      </w:r>
    </w:p>
    <w:p w:rsidR="00886F14" w:rsidRDefault="00886F14" w:rsidP="00886F14">
      <w:pPr>
        <w:numPr>
          <w:ilvl w:val="0"/>
          <w:numId w:val="1"/>
        </w:numPr>
        <w:jc w:val="both"/>
        <w:rPr>
          <w:rFonts w:asciiTheme="majorHAnsi" w:hAnsiTheme="majorHAnsi"/>
          <w:color w:val="000000"/>
          <w:sz w:val="22"/>
          <w:szCs w:val="22"/>
        </w:rPr>
      </w:pPr>
      <w:r w:rsidRPr="00F7190F">
        <w:rPr>
          <w:rFonts w:asciiTheme="majorHAnsi" w:hAnsiTheme="majorHAnsi"/>
          <w:color w:val="000000"/>
          <w:sz w:val="22"/>
          <w:szCs w:val="22"/>
        </w:rPr>
        <w:t>En la hoja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>Codigos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>asignar el nombre TCategorias</w:t>
      </w:r>
      <w:r w:rsidRPr="00F7190F">
        <w:rPr>
          <w:rFonts w:asciiTheme="majorHAnsi" w:hAnsiTheme="majorHAnsi"/>
          <w:color w:val="000000"/>
          <w:sz w:val="22"/>
          <w:szCs w:val="22"/>
        </w:rPr>
        <w:t xml:space="preserve"> al rango </w:t>
      </w:r>
      <w:r>
        <w:rPr>
          <w:rFonts w:asciiTheme="majorHAnsi" w:hAnsiTheme="majorHAnsi"/>
          <w:b/>
          <w:color w:val="000000"/>
          <w:sz w:val="22"/>
          <w:szCs w:val="22"/>
        </w:rPr>
        <w:t>A6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>:</w:t>
      </w:r>
      <w:r>
        <w:rPr>
          <w:rFonts w:asciiTheme="majorHAnsi" w:hAnsiTheme="majorHAnsi"/>
          <w:b/>
          <w:color w:val="000000"/>
          <w:sz w:val="22"/>
          <w:szCs w:val="22"/>
        </w:rPr>
        <w:t>C</w:t>
      </w:r>
      <w:r w:rsidRPr="00F7190F">
        <w:rPr>
          <w:rFonts w:asciiTheme="majorHAnsi" w:hAnsiTheme="majorHAnsi"/>
          <w:b/>
          <w:color w:val="000000"/>
          <w:sz w:val="22"/>
          <w:szCs w:val="22"/>
        </w:rPr>
        <w:t>9</w:t>
      </w:r>
      <w:r>
        <w:rPr>
          <w:rFonts w:asciiTheme="majorHAnsi" w:hAnsiTheme="majorHAnsi"/>
          <w:b/>
          <w:color w:val="000000"/>
          <w:sz w:val="22"/>
          <w:szCs w:val="22"/>
        </w:rPr>
        <w:t xml:space="preserve">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>2</w:t>
      </w:r>
      <w:r w:rsidRPr="003173CB">
        <w:rPr>
          <w:rFonts w:asciiTheme="majorHAnsi" w:hAnsiTheme="majorHAnsi"/>
          <w:i/>
          <w:sz w:val="22"/>
          <w:szCs w:val="22"/>
        </w:rPr>
        <w:t xml:space="preserve"> puntos)</w:t>
      </w:r>
      <w:r>
        <w:rPr>
          <w:rFonts w:asciiTheme="majorHAnsi" w:hAnsiTheme="majorHAnsi"/>
          <w:color w:val="000000"/>
          <w:sz w:val="22"/>
          <w:szCs w:val="22"/>
        </w:rPr>
        <w:t>.</w:t>
      </w:r>
    </w:p>
    <w:p w:rsidR="00886F14" w:rsidRPr="009939D2" w:rsidRDefault="00886F14" w:rsidP="00886F14">
      <w:pPr>
        <w:numPr>
          <w:ilvl w:val="0"/>
          <w:numId w:val="1"/>
        </w:numPr>
        <w:jc w:val="both"/>
        <w:rPr>
          <w:rFonts w:ascii="Cambria" w:hAnsi="Cambria"/>
          <w:color w:val="000000"/>
          <w:sz w:val="22"/>
          <w:szCs w:val="22"/>
        </w:rPr>
      </w:pPr>
      <w:r w:rsidRPr="009939D2">
        <w:rPr>
          <w:rFonts w:ascii="Cambria" w:hAnsi="Cambria"/>
          <w:color w:val="000000"/>
          <w:sz w:val="22"/>
          <w:szCs w:val="22"/>
        </w:rPr>
        <w:t xml:space="preserve">Para obtener </w:t>
      </w:r>
      <w:r>
        <w:rPr>
          <w:rFonts w:ascii="Cambria" w:hAnsi="Cambria"/>
          <w:color w:val="000000"/>
          <w:sz w:val="22"/>
          <w:szCs w:val="22"/>
        </w:rPr>
        <w:t xml:space="preserve">el </w:t>
      </w:r>
      <w:r w:rsidRPr="009939D2">
        <w:rPr>
          <w:rFonts w:ascii="Cambria" w:hAnsi="Cambria"/>
          <w:color w:val="000000"/>
          <w:sz w:val="22"/>
          <w:szCs w:val="22"/>
        </w:rPr>
        <w:t>Año</w:t>
      </w:r>
      <w:r w:rsidRPr="009939D2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9939D2">
        <w:rPr>
          <w:rFonts w:ascii="Cambria" w:hAnsi="Cambria"/>
          <w:color w:val="000000"/>
          <w:sz w:val="22"/>
          <w:szCs w:val="22"/>
        </w:rPr>
        <w:t xml:space="preserve">mostrar el año de la fecha de compra </w:t>
      </w:r>
      <w:r w:rsidRPr="009939D2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>2</w:t>
      </w:r>
      <w:r w:rsidRPr="009939D2">
        <w:rPr>
          <w:rFonts w:asciiTheme="majorHAnsi" w:hAnsiTheme="majorHAnsi"/>
          <w:i/>
          <w:sz w:val="22"/>
          <w:szCs w:val="22"/>
        </w:rPr>
        <w:t xml:space="preserve"> puntos)</w:t>
      </w:r>
      <w:r w:rsidRPr="009939D2">
        <w:rPr>
          <w:rFonts w:asciiTheme="majorHAnsi" w:hAnsiTheme="majorHAnsi"/>
          <w:color w:val="000000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3173CB">
        <w:rPr>
          <w:rFonts w:asciiTheme="majorHAnsi" w:hAnsiTheme="majorHAnsi" w:cs="Cambria"/>
          <w:color w:val="000000"/>
          <w:sz w:val="22"/>
          <w:szCs w:val="22"/>
        </w:rPr>
        <w:t xml:space="preserve">Para obtener la </w:t>
      </w:r>
      <w:r w:rsidRPr="003173CB">
        <w:rPr>
          <w:rFonts w:asciiTheme="majorHAnsi" w:hAnsiTheme="majorHAnsi" w:cs="Calibri"/>
          <w:color w:val="000000"/>
          <w:sz w:val="22"/>
          <w:szCs w:val="22"/>
        </w:rPr>
        <w:t>Descripción Producto</w:t>
      </w:r>
      <w:r>
        <w:rPr>
          <w:rFonts w:asciiTheme="majorHAnsi" w:hAnsiTheme="majorHAnsi"/>
          <w:color w:val="000000"/>
          <w:sz w:val="22"/>
          <w:szCs w:val="22"/>
        </w:rPr>
        <w:t xml:space="preserve"> buscar </w:t>
      </w:r>
      <w:r w:rsidRPr="003173CB">
        <w:rPr>
          <w:rFonts w:asciiTheme="majorHAnsi" w:hAnsiTheme="majorHAnsi"/>
          <w:color w:val="000000"/>
          <w:sz w:val="22"/>
          <w:szCs w:val="22"/>
        </w:rPr>
        <w:t xml:space="preserve">la descripción del producto asociada al Código Producto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>4</w:t>
      </w:r>
      <w:r w:rsidRPr="003173CB">
        <w:rPr>
          <w:rFonts w:asciiTheme="majorHAnsi" w:hAnsiTheme="majorHAnsi"/>
          <w:i/>
          <w:sz w:val="22"/>
          <w:szCs w:val="22"/>
        </w:rPr>
        <w:t xml:space="preserve"> 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3173CB">
        <w:rPr>
          <w:rFonts w:asciiTheme="majorHAnsi" w:hAnsiTheme="majorHAnsi" w:cs="Cambria"/>
          <w:color w:val="000000"/>
          <w:sz w:val="22"/>
          <w:szCs w:val="22"/>
        </w:rPr>
        <w:t xml:space="preserve">Para obtener la </w:t>
      </w:r>
      <w:r w:rsidRPr="003173CB">
        <w:rPr>
          <w:rFonts w:asciiTheme="majorHAnsi" w:hAnsiTheme="majorHAnsi" w:cs="Calibri"/>
          <w:color w:val="000000"/>
          <w:sz w:val="22"/>
          <w:szCs w:val="22"/>
        </w:rPr>
        <w:t>Descripción Categoría</w:t>
      </w:r>
      <w:r w:rsidRPr="003173CB">
        <w:rPr>
          <w:rFonts w:asciiTheme="majorHAnsi" w:hAnsiTheme="majorHAnsi"/>
          <w:color w:val="000000"/>
          <w:sz w:val="22"/>
          <w:szCs w:val="22"/>
        </w:rPr>
        <w:t xml:space="preserve"> buscar la descripción de la categoría asociado al Código Categoría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3173CB">
        <w:rPr>
          <w:rFonts w:asciiTheme="majorHAnsi" w:hAnsiTheme="majorHAnsi" w:cs="Cambria"/>
          <w:color w:val="000000"/>
          <w:sz w:val="22"/>
          <w:szCs w:val="22"/>
        </w:rPr>
        <w:t xml:space="preserve">Para obtener el </w:t>
      </w:r>
      <w:r w:rsidRPr="003173CB">
        <w:rPr>
          <w:rFonts w:asciiTheme="majorHAnsi" w:hAnsiTheme="majorHAnsi" w:cs="Calibri"/>
          <w:color w:val="000000"/>
          <w:sz w:val="22"/>
          <w:szCs w:val="22"/>
        </w:rPr>
        <w:t xml:space="preserve">Precio </w:t>
      </w:r>
      <w:r w:rsidRPr="003173CB">
        <w:rPr>
          <w:rFonts w:asciiTheme="majorHAnsi" w:hAnsiTheme="majorHAnsi"/>
          <w:color w:val="000000"/>
          <w:sz w:val="22"/>
          <w:szCs w:val="22"/>
        </w:rPr>
        <w:t xml:space="preserve">buscar el precio unitario asociado al Código Producto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6D40E8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6D40E8">
        <w:rPr>
          <w:rFonts w:asciiTheme="majorHAnsi" w:hAnsiTheme="majorHAnsi" w:cs="Cambria"/>
          <w:color w:val="000000"/>
          <w:sz w:val="22"/>
          <w:szCs w:val="22"/>
        </w:rPr>
        <w:t xml:space="preserve">Para obtener 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el valor de </w:t>
      </w:r>
      <w:r w:rsidRPr="006D40E8">
        <w:rPr>
          <w:rFonts w:asciiTheme="majorHAnsi" w:hAnsiTheme="majorHAnsi" w:cs="Cambria"/>
          <w:color w:val="000000"/>
          <w:sz w:val="22"/>
          <w:szCs w:val="22"/>
        </w:rPr>
        <w:t>Aplica Descuento?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>utilizar la siguiente lógica</w:t>
      </w:r>
      <w:r w:rsidRPr="006D40E8">
        <w:rPr>
          <w:rFonts w:asciiTheme="majorHAnsi" w:hAnsiTheme="majorHAnsi"/>
          <w:i/>
          <w:sz w:val="22"/>
          <w:szCs w:val="22"/>
        </w:rPr>
        <w:t xml:space="preserve"> (</w:t>
      </w:r>
      <w:r>
        <w:rPr>
          <w:rFonts w:asciiTheme="majorHAnsi" w:hAnsiTheme="majorHAnsi"/>
          <w:i/>
          <w:sz w:val="22"/>
          <w:szCs w:val="22"/>
        </w:rPr>
        <w:t>4</w:t>
      </w:r>
      <w:r w:rsidRPr="006D40E8">
        <w:rPr>
          <w:rFonts w:asciiTheme="majorHAnsi" w:hAnsiTheme="majorHAnsi"/>
          <w:i/>
          <w:sz w:val="22"/>
          <w:szCs w:val="22"/>
        </w:rPr>
        <w:t xml:space="preserve"> puntos)</w:t>
      </w:r>
      <w:r>
        <w:rPr>
          <w:rFonts w:asciiTheme="majorHAnsi" w:hAnsiTheme="majorHAnsi" w:cs="Cambria"/>
          <w:sz w:val="22"/>
          <w:szCs w:val="22"/>
        </w:rPr>
        <w:t>:</w:t>
      </w:r>
    </w:p>
    <w:p w:rsidR="00886F14" w:rsidRPr="006D40E8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6D40E8">
        <w:rPr>
          <w:rFonts w:ascii="Cambria" w:hAnsi="Cambria"/>
          <w:color w:val="000000"/>
          <w:sz w:val="22"/>
          <w:szCs w:val="22"/>
        </w:rPr>
        <w:t xml:space="preserve">Si el </w:t>
      </w:r>
      <w:r>
        <w:rPr>
          <w:rFonts w:ascii="Cambria" w:hAnsi="Cambria"/>
          <w:color w:val="000000"/>
          <w:sz w:val="22"/>
          <w:szCs w:val="22"/>
        </w:rPr>
        <w:t>producto</w:t>
      </w:r>
      <w:r w:rsidRPr="006D40E8">
        <w:rPr>
          <w:rFonts w:ascii="Cambria" w:hAnsi="Cambria"/>
          <w:color w:val="000000"/>
          <w:sz w:val="22"/>
          <w:szCs w:val="22"/>
        </w:rPr>
        <w:t xml:space="preserve"> pertenece a </w:t>
      </w:r>
      <w:r w:rsidRPr="008030D7">
        <w:rPr>
          <w:rFonts w:ascii="Cambria" w:hAnsi="Cambria"/>
          <w:color w:val="000000"/>
          <w:sz w:val="22"/>
          <w:szCs w:val="22"/>
        </w:rPr>
        <w:t>la Categoría 1 o el año de la fecha de compra es 2012</w:t>
      </w:r>
      <w:r w:rsidRPr="006D40E8">
        <w:rPr>
          <w:rFonts w:ascii="Cambria" w:hAnsi="Cambria"/>
          <w:color w:val="000000"/>
          <w:sz w:val="22"/>
          <w:szCs w:val="22"/>
        </w:rPr>
        <w:t xml:space="preserve"> </w:t>
      </w:r>
    </w:p>
    <w:p w:rsidR="00886F14" w:rsidRPr="006D40E8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6D40E8">
        <w:rPr>
          <w:rFonts w:ascii="Cambria" w:hAnsi="Cambria"/>
          <w:color w:val="000000"/>
          <w:sz w:val="22"/>
          <w:szCs w:val="22"/>
        </w:rPr>
        <w:t xml:space="preserve">Entonces el valor es </w:t>
      </w:r>
      <w:r>
        <w:rPr>
          <w:rFonts w:ascii="Cambria" w:hAnsi="Cambria"/>
          <w:color w:val="000000"/>
          <w:sz w:val="22"/>
          <w:szCs w:val="22"/>
        </w:rPr>
        <w:t>SI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6D40E8">
        <w:rPr>
          <w:rFonts w:ascii="Cambria" w:hAnsi="Cambria"/>
          <w:color w:val="000000"/>
          <w:sz w:val="22"/>
          <w:szCs w:val="22"/>
        </w:rPr>
        <w:t xml:space="preserve">Sino el valor es </w:t>
      </w:r>
      <w:r>
        <w:rPr>
          <w:rFonts w:ascii="Cambria" w:hAnsi="Cambria"/>
          <w:color w:val="000000"/>
          <w:sz w:val="22"/>
          <w:szCs w:val="22"/>
        </w:rPr>
        <w:t>NO</w:t>
      </w:r>
    </w:p>
    <w:p w:rsidR="00886F14" w:rsidRPr="006D40E8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</w:p>
    <w:p w:rsidR="00886F14" w:rsidRPr="00642236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>
        <w:rPr>
          <w:rFonts w:asciiTheme="majorHAnsi" w:hAnsiTheme="majorHAnsi" w:cs="Cambria"/>
          <w:color w:val="000000"/>
          <w:sz w:val="22"/>
          <w:szCs w:val="22"/>
        </w:rPr>
        <w:t xml:space="preserve">Para obtener el Total </w:t>
      </w:r>
      <w:r w:rsidRPr="00C6142D">
        <w:rPr>
          <w:rFonts w:asciiTheme="majorHAnsi" w:hAnsiTheme="majorHAnsi" w:cs="Cambria"/>
          <w:color w:val="000000"/>
          <w:sz w:val="22"/>
          <w:szCs w:val="22"/>
        </w:rPr>
        <w:t xml:space="preserve">multiplicar </w:t>
      </w:r>
      <w:r w:rsidRPr="00C6142D">
        <w:rPr>
          <w:rFonts w:asciiTheme="majorHAnsi" w:hAnsiTheme="majorHAnsi" w:cs="Cambria"/>
          <w:sz w:val="22"/>
          <w:szCs w:val="22"/>
        </w:rPr>
        <w:t>el Precio</w:t>
      </w:r>
      <w:r w:rsidRPr="00C6142D">
        <w:rPr>
          <w:rFonts w:asciiTheme="majorHAnsi" w:hAnsiTheme="majorHAnsi" w:cs="Cambria"/>
          <w:color w:val="000000"/>
          <w:sz w:val="22"/>
          <w:szCs w:val="22"/>
        </w:rPr>
        <w:t xml:space="preserve"> </w:t>
      </w:r>
      <w:r w:rsidRPr="00C6142D">
        <w:rPr>
          <w:rFonts w:asciiTheme="majorHAnsi" w:hAnsiTheme="majorHAnsi" w:cs="Cambria"/>
          <w:sz w:val="22"/>
          <w:szCs w:val="22"/>
        </w:rPr>
        <w:t>y</w:t>
      </w:r>
      <w:r w:rsidRPr="00642236">
        <w:rPr>
          <w:rFonts w:asciiTheme="majorHAnsi" w:hAnsiTheme="majorHAnsi" w:cs="Cambria"/>
          <w:color w:val="000000"/>
          <w:sz w:val="22"/>
          <w:szCs w:val="22"/>
        </w:rPr>
        <w:t xml:space="preserve"> </w:t>
      </w:r>
      <w:r w:rsidRPr="00C6142D">
        <w:rPr>
          <w:rFonts w:asciiTheme="majorHAnsi" w:hAnsiTheme="majorHAnsi" w:cs="Cambria"/>
          <w:color w:val="000000"/>
          <w:sz w:val="22"/>
          <w:szCs w:val="22"/>
        </w:rPr>
        <w:t>las</w:t>
      </w:r>
      <w:r w:rsidRPr="00C6142D">
        <w:rPr>
          <w:rFonts w:asciiTheme="majorHAnsi" w:hAnsiTheme="majorHAnsi" w:cs="Cambria"/>
          <w:bCs/>
          <w:sz w:val="22"/>
          <w:szCs w:val="22"/>
        </w:rPr>
        <w:t xml:space="preserve"> Unidades </w:t>
      </w:r>
      <w:r>
        <w:rPr>
          <w:rFonts w:asciiTheme="majorHAnsi" w:hAnsiTheme="majorHAnsi" w:cs="Cambria"/>
          <w:bCs/>
          <w:sz w:val="22"/>
          <w:szCs w:val="22"/>
        </w:rPr>
        <w:t>Compradas</w:t>
      </w:r>
      <w:r>
        <w:rPr>
          <w:rFonts w:asciiTheme="majorHAnsi" w:hAnsiTheme="majorHAnsi" w:cs="Cambria"/>
          <w:sz w:val="22"/>
          <w:szCs w:val="22"/>
        </w:rPr>
        <w:t xml:space="preserve">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2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6D40E8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>
        <w:rPr>
          <w:rFonts w:asciiTheme="majorHAnsi" w:hAnsiTheme="majorHAnsi" w:cs="Cambria"/>
          <w:color w:val="000000"/>
          <w:sz w:val="22"/>
          <w:szCs w:val="22"/>
        </w:rPr>
        <w:t xml:space="preserve">Para obtener el valor del </w:t>
      </w:r>
      <w:r w:rsidRPr="006D40E8">
        <w:rPr>
          <w:rFonts w:asciiTheme="majorHAnsi" w:hAnsiTheme="majorHAnsi" w:cs="Cambria"/>
          <w:color w:val="000000"/>
          <w:sz w:val="22"/>
          <w:szCs w:val="22"/>
        </w:rPr>
        <w:t xml:space="preserve">Total c/aumento </w:t>
      </w:r>
      <w:r>
        <w:rPr>
          <w:rFonts w:ascii="Cambria" w:hAnsi="Cambria"/>
          <w:color w:val="000000"/>
          <w:sz w:val="22"/>
          <w:szCs w:val="22"/>
        </w:rPr>
        <w:t>utilizar la siguiente lógica</w:t>
      </w:r>
      <w:r w:rsidRPr="006D40E8">
        <w:rPr>
          <w:rFonts w:asciiTheme="majorHAnsi" w:hAnsiTheme="majorHAnsi"/>
          <w:i/>
          <w:sz w:val="22"/>
          <w:szCs w:val="22"/>
        </w:rPr>
        <w:t xml:space="preserve"> (</w:t>
      </w:r>
      <w:r>
        <w:rPr>
          <w:rFonts w:asciiTheme="majorHAnsi" w:hAnsiTheme="majorHAnsi"/>
          <w:i/>
          <w:sz w:val="22"/>
          <w:szCs w:val="22"/>
        </w:rPr>
        <w:t>10</w:t>
      </w:r>
      <w:r w:rsidRPr="006D40E8">
        <w:rPr>
          <w:rFonts w:asciiTheme="majorHAnsi" w:hAnsiTheme="majorHAnsi"/>
          <w:i/>
          <w:sz w:val="22"/>
          <w:szCs w:val="22"/>
        </w:rPr>
        <w:t xml:space="preserve"> puntos)</w:t>
      </w:r>
      <w:r>
        <w:rPr>
          <w:rFonts w:asciiTheme="majorHAnsi" w:hAnsiTheme="majorHAnsi" w:cs="Cambria"/>
          <w:sz w:val="22"/>
          <w:szCs w:val="22"/>
        </w:rPr>
        <w:t>: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Si las unidades compradas son menores que 60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Entonces el valor es igual al total aumentado en el porcentaje de aumento de la categoría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Sino el valor es igual al promedio general del total aumentado en un 4%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</w:p>
    <w:p w:rsidR="00886F14" w:rsidRPr="006D40E8" w:rsidRDefault="00886F14" w:rsidP="00886F14">
      <w:pPr>
        <w:numPr>
          <w:ilvl w:val="0"/>
          <w:numId w:val="1"/>
        </w:numPr>
        <w:jc w:val="both"/>
        <w:rPr>
          <w:rFonts w:asciiTheme="majorHAnsi" w:hAnsiTheme="majorHAnsi" w:cs="Cambria"/>
          <w:color w:val="000000"/>
          <w:sz w:val="22"/>
          <w:szCs w:val="22"/>
        </w:rPr>
      </w:pPr>
      <w:r>
        <w:rPr>
          <w:rFonts w:asciiTheme="majorHAnsi" w:hAnsiTheme="majorHAnsi" w:cs="Cambria"/>
          <w:color w:val="000000"/>
          <w:sz w:val="22"/>
          <w:szCs w:val="22"/>
        </w:rPr>
        <w:t xml:space="preserve">Para obtener el valor del </w:t>
      </w:r>
      <w:r w:rsidRPr="006D40E8">
        <w:rPr>
          <w:rFonts w:asciiTheme="majorHAnsi" w:hAnsiTheme="majorHAnsi" w:cs="Cambria"/>
          <w:color w:val="000000"/>
          <w:sz w:val="22"/>
          <w:szCs w:val="22"/>
        </w:rPr>
        <w:t>Total c/</w:t>
      </w:r>
      <w:r>
        <w:rPr>
          <w:rFonts w:asciiTheme="majorHAnsi" w:hAnsiTheme="majorHAnsi" w:cs="Cambria"/>
          <w:color w:val="000000"/>
          <w:sz w:val="22"/>
          <w:szCs w:val="22"/>
        </w:rPr>
        <w:t>descuento</w:t>
      </w:r>
      <w:r w:rsidRPr="006D40E8">
        <w:rPr>
          <w:rFonts w:asciiTheme="majorHAnsi" w:hAnsiTheme="majorHAnsi" w:cs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>utilizar la siguiente lógica</w:t>
      </w:r>
      <w:r w:rsidRPr="006D40E8">
        <w:rPr>
          <w:rFonts w:asciiTheme="majorHAnsi" w:hAnsiTheme="majorHAnsi"/>
          <w:i/>
          <w:sz w:val="22"/>
          <w:szCs w:val="22"/>
        </w:rPr>
        <w:t xml:space="preserve"> (</w:t>
      </w:r>
      <w:r>
        <w:rPr>
          <w:rFonts w:asciiTheme="majorHAnsi" w:hAnsiTheme="majorHAnsi"/>
          <w:i/>
          <w:sz w:val="22"/>
          <w:szCs w:val="22"/>
        </w:rPr>
        <w:t>4</w:t>
      </w:r>
      <w:r w:rsidRPr="006D40E8">
        <w:rPr>
          <w:rFonts w:asciiTheme="majorHAnsi" w:hAnsiTheme="majorHAnsi"/>
          <w:i/>
          <w:sz w:val="22"/>
          <w:szCs w:val="22"/>
        </w:rPr>
        <w:t xml:space="preserve"> puntos)</w:t>
      </w:r>
      <w:r>
        <w:rPr>
          <w:rFonts w:asciiTheme="majorHAnsi" w:hAnsiTheme="majorHAnsi" w:cs="Cambria"/>
          <w:sz w:val="22"/>
          <w:szCs w:val="22"/>
        </w:rPr>
        <w:t>:</w:t>
      </w:r>
    </w:p>
    <w:p w:rsidR="00886F14" w:rsidRPr="009939D2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9939D2">
        <w:rPr>
          <w:rFonts w:ascii="Cambria" w:hAnsi="Cambria"/>
          <w:color w:val="000000"/>
          <w:sz w:val="22"/>
          <w:szCs w:val="22"/>
        </w:rPr>
        <w:t xml:space="preserve">Si el </w:t>
      </w:r>
      <w:r>
        <w:rPr>
          <w:rFonts w:ascii="Cambria" w:hAnsi="Cambria"/>
          <w:color w:val="000000"/>
          <w:sz w:val="22"/>
          <w:szCs w:val="22"/>
        </w:rPr>
        <w:t xml:space="preserve">valor de </w:t>
      </w:r>
      <w:r w:rsidRPr="006D40E8">
        <w:rPr>
          <w:rFonts w:asciiTheme="majorHAnsi" w:hAnsiTheme="majorHAnsi" w:cs="Cambria"/>
          <w:color w:val="000000"/>
          <w:sz w:val="22"/>
          <w:szCs w:val="22"/>
        </w:rPr>
        <w:t>Aplica Descuento?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 es SI</w:t>
      </w:r>
    </w:p>
    <w:p w:rsidR="00886F14" w:rsidRPr="009939D2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9939D2">
        <w:rPr>
          <w:rFonts w:ascii="Cambria" w:hAnsi="Cambria"/>
          <w:color w:val="000000"/>
          <w:sz w:val="22"/>
          <w:szCs w:val="22"/>
        </w:rPr>
        <w:t xml:space="preserve">Entonces el valor es igual al </w:t>
      </w:r>
      <w:r>
        <w:rPr>
          <w:rFonts w:ascii="Cambria" w:hAnsi="Cambria"/>
          <w:color w:val="000000"/>
          <w:sz w:val="22"/>
          <w:szCs w:val="22"/>
        </w:rPr>
        <w:t>total</w:t>
      </w:r>
      <w:r w:rsidRPr="009939D2">
        <w:rPr>
          <w:rFonts w:ascii="Cambria" w:hAnsi="Cambria"/>
          <w:color w:val="000000"/>
          <w:sz w:val="22"/>
          <w:szCs w:val="22"/>
        </w:rPr>
        <w:t xml:space="preserve"> disminuido en </w:t>
      </w:r>
      <w:r>
        <w:rPr>
          <w:rFonts w:ascii="Cambria" w:hAnsi="Cambria"/>
          <w:color w:val="000000"/>
          <w:sz w:val="22"/>
          <w:szCs w:val="22"/>
        </w:rPr>
        <w:t>un 2%</w:t>
      </w:r>
    </w:p>
    <w:p w:rsidR="00886F14" w:rsidRPr="009939D2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9939D2">
        <w:rPr>
          <w:rFonts w:ascii="Cambria" w:hAnsi="Cambria"/>
          <w:color w:val="000000"/>
          <w:sz w:val="22"/>
          <w:szCs w:val="22"/>
        </w:rPr>
        <w:t xml:space="preserve">Sino el valor es igual al </w:t>
      </w:r>
      <w:r>
        <w:rPr>
          <w:rFonts w:ascii="Cambria" w:hAnsi="Cambria"/>
          <w:color w:val="000000"/>
          <w:sz w:val="22"/>
          <w:szCs w:val="22"/>
        </w:rPr>
        <w:t>total</w:t>
      </w:r>
    </w:p>
    <w:p w:rsidR="00886F14" w:rsidRDefault="00886F14" w:rsidP="00886F14">
      <w:pPr>
        <w:rPr>
          <w:rFonts w:ascii="Cambria" w:hAnsi="Cambria"/>
          <w:color w:val="000000"/>
          <w:sz w:val="22"/>
          <w:szCs w:val="22"/>
          <w:highlight w:val="yellow"/>
        </w:rPr>
      </w:pPr>
      <w:r>
        <w:rPr>
          <w:rFonts w:ascii="Cambria" w:hAnsi="Cambria"/>
          <w:color w:val="000000"/>
          <w:sz w:val="22"/>
          <w:szCs w:val="22"/>
          <w:highlight w:val="yellow"/>
        </w:rPr>
        <w:br w:type="page"/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sz w:val="22"/>
          <w:szCs w:val="22"/>
        </w:rPr>
        <w:lastRenderedPageBreak/>
        <w:t xml:space="preserve">Para </w:t>
      </w:r>
      <w:r w:rsidRPr="003173CB">
        <w:rPr>
          <w:rFonts w:ascii="Cambria" w:hAnsi="Cambria" w:cs="Cambria"/>
          <w:color w:val="000000"/>
          <w:sz w:val="22"/>
          <w:szCs w:val="22"/>
        </w:rPr>
        <w:t>obtener</w:t>
      </w:r>
      <w:r w:rsidRPr="003173CB">
        <w:rPr>
          <w:rFonts w:ascii="Cambria" w:hAnsi="Cambria" w:cs="Cambria"/>
          <w:sz w:val="22"/>
          <w:szCs w:val="22"/>
        </w:rPr>
        <w:t xml:space="preserve"> el Indicador se debe utilizar la siguiente lógica </w:t>
      </w:r>
      <w:r w:rsidRPr="003173CB">
        <w:rPr>
          <w:rFonts w:ascii="Cambria" w:hAnsi="Cambria"/>
          <w:i/>
          <w:sz w:val="22"/>
          <w:szCs w:val="22"/>
        </w:rPr>
        <w:t>(</w:t>
      </w:r>
      <w:r>
        <w:rPr>
          <w:rFonts w:ascii="Cambria" w:hAnsi="Cambria"/>
          <w:i/>
          <w:sz w:val="22"/>
          <w:szCs w:val="22"/>
        </w:rPr>
        <w:t>7</w:t>
      </w:r>
      <w:r w:rsidRPr="003173CB">
        <w:rPr>
          <w:rFonts w:ascii="Cambria" w:hAnsi="Cambria"/>
          <w:i/>
          <w:sz w:val="22"/>
          <w:szCs w:val="22"/>
        </w:rPr>
        <w:t xml:space="preserve"> puntos)</w:t>
      </w:r>
      <w:r w:rsidRPr="003173CB">
        <w:rPr>
          <w:rFonts w:ascii="Cambria" w:hAnsi="Cambria" w:cs="Cambria"/>
          <w:sz w:val="22"/>
          <w:szCs w:val="22"/>
        </w:rPr>
        <w:t>:</w:t>
      </w:r>
    </w:p>
    <w:p w:rsidR="00886F14" w:rsidRPr="003173CB" w:rsidRDefault="00886F14" w:rsidP="00886F14">
      <w:pPr>
        <w:numPr>
          <w:ilvl w:val="1"/>
          <w:numId w:val="2"/>
        </w:numPr>
        <w:ind w:left="851" w:hanging="425"/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>Si el Código Producto es igual a 11 y el Código Categoría es igual a 21 entonces el valor es TRAMO 1</w:t>
      </w:r>
      <w:r w:rsidRPr="003173CB">
        <w:rPr>
          <w:rFonts w:ascii="Cambria" w:hAnsi="Cambria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1"/>
          <w:numId w:val="2"/>
        </w:numPr>
        <w:ind w:left="851" w:hanging="425"/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>Si el Código Producto es igual a 12 y el Código Categoría es igual a 22 entonces el valor es TRAMO 2</w:t>
      </w:r>
      <w:r w:rsidRPr="003173CB">
        <w:rPr>
          <w:rFonts w:ascii="Cambria" w:hAnsi="Cambria" w:cs="Cambria"/>
          <w:sz w:val="22"/>
          <w:szCs w:val="22"/>
        </w:rPr>
        <w:t>.</w:t>
      </w:r>
    </w:p>
    <w:p w:rsidR="00886F14" w:rsidRPr="00DB63D9" w:rsidRDefault="00886F14" w:rsidP="00886F14">
      <w:pPr>
        <w:numPr>
          <w:ilvl w:val="1"/>
          <w:numId w:val="2"/>
        </w:numPr>
        <w:ind w:left="851" w:hanging="425"/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>Si el Código Producto es igual a 13 y el Código Categoría es igual a 23 entonces el valor es TRAMO 3</w:t>
      </w:r>
      <w:r w:rsidRPr="003173CB">
        <w:rPr>
          <w:rFonts w:ascii="Cambria" w:hAnsi="Cambria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1"/>
          <w:numId w:val="2"/>
        </w:numPr>
        <w:ind w:left="851" w:hanging="425"/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Sino el valor es SIN TRAMO.</w:t>
      </w:r>
    </w:p>
    <w:p w:rsidR="00886F14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  <w:highlight w:val="yellow"/>
        </w:rPr>
      </w:pPr>
    </w:p>
    <w:p w:rsidR="00886F14" w:rsidRPr="007C0891" w:rsidRDefault="00886F14" w:rsidP="00886F14">
      <w:pPr>
        <w:numPr>
          <w:ilvl w:val="0"/>
          <w:numId w:val="1"/>
        </w:numPr>
        <w:jc w:val="both"/>
        <w:rPr>
          <w:rFonts w:ascii="Cambria" w:hAnsi="Cambria"/>
          <w:color w:val="000000"/>
          <w:sz w:val="22"/>
          <w:szCs w:val="22"/>
        </w:rPr>
      </w:pPr>
      <w:r w:rsidRPr="00DB63D9">
        <w:rPr>
          <w:rFonts w:ascii="Cambria" w:hAnsi="Cambria"/>
          <w:color w:val="000000"/>
          <w:sz w:val="22"/>
          <w:szCs w:val="22"/>
        </w:rPr>
        <w:t xml:space="preserve">Para obtener Comprado el día 1 Si o No? mostrar SI cuando el día de la fecha de compra es 1 y NO cuando </w:t>
      </w:r>
      <w:r w:rsidRPr="007C0891">
        <w:rPr>
          <w:rFonts w:ascii="Cambria" w:hAnsi="Cambria"/>
          <w:color w:val="000000"/>
          <w:sz w:val="22"/>
          <w:szCs w:val="22"/>
        </w:rPr>
        <w:t>el día de la fecha de compra no es 1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7C0891" w:rsidRDefault="00886F14" w:rsidP="00886F14">
      <w:pPr>
        <w:numPr>
          <w:ilvl w:val="0"/>
          <w:numId w:val="1"/>
        </w:numPr>
        <w:jc w:val="both"/>
        <w:rPr>
          <w:rFonts w:ascii="Cambria" w:hAnsi="Cambria"/>
          <w:color w:val="000000"/>
          <w:sz w:val="22"/>
          <w:szCs w:val="22"/>
        </w:rPr>
      </w:pPr>
      <w:r w:rsidRPr="007C0891">
        <w:rPr>
          <w:rFonts w:ascii="Cambria" w:hAnsi="Cambria"/>
          <w:color w:val="000000"/>
          <w:sz w:val="22"/>
          <w:szCs w:val="22"/>
        </w:rPr>
        <w:t xml:space="preserve">Para obtener la </w:t>
      </w:r>
      <w:r w:rsidRPr="008030D7">
        <w:rPr>
          <w:rFonts w:ascii="Cambria" w:hAnsi="Cambria"/>
          <w:color w:val="000000"/>
          <w:sz w:val="22"/>
          <w:szCs w:val="22"/>
        </w:rPr>
        <w:t>Antigüedad de la compra</w:t>
      </w:r>
      <w:r w:rsidRPr="007C0891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7C0891">
        <w:rPr>
          <w:rFonts w:ascii="Cambria" w:hAnsi="Cambria"/>
          <w:color w:val="000000"/>
          <w:sz w:val="22"/>
          <w:szCs w:val="22"/>
        </w:rPr>
        <w:t>mostrar la cantidad de años entre la fecha de compra y la fecha actual. Aplicar</w:t>
      </w:r>
      <w:r w:rsidRPr="007C0891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Pr="007C0891">
        <w:rPr>
          <w:rFonts w:ascii="Cambria" w:hAnsi="Cambria"/>
          <w:color w:val="000000"/>
          <w:sz w:val="22"/>
          <w:szCs w:val="22"/>
        </w:rPr>
        <w:t xml:space="preserve">formato de celda </w:t>
      </w:r>
      <w:r w:rsidRPr="007C0891">
        <w:rPr>
          <w:rFonts w:ascii="Cambria" w:hAnsi="Cambria"/>
          <w:i/>
          <w:color w:val="000000"/>
          <w:sz w:val="22"/>
          <w:szCs w:val="22"/>
        </w:rPr>
        <w:t>Personalizada</w:t>
      </w:r>
      <w:r w:rsidRPr="007C0891">
        <w:rPr>
          <w:rFonts w:ascii="Cambria" w:hAnsi="Cambria" w:cs="Cambria"/>
          <w:color w:val="000000"/>
          <w:sz w:val="22"/>
          <w:szCs w:val="22"/>
        </w:rPr>
        <w:t xml:space="preserve"> (0 “Años”) </w:t>
      </w:r>
      <w:r w:rsidRPr="007C0891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>5</w:t>
      </w:r>
      <w:r w:rsidRPr="007C0891">
        <w:rPr>
          <w:rFonts w:asciiTheme="majorHAnsi" w:hAnsiTheme="majorHAnsi"/>
          <w:i/>
          <w:sz w:val="22"/>
          <w:szCs w:val="22"/>
        </w:rPr>
        <w:t xml:space="preserve"> puntos)</w:t>
      </w:r>
      <w:r w:rsidRPr="007C0891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Para obtener el 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TOTAL PRODUCTO A se deben sumar los totales del Producto A. Utilizar una función de base de datos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Para obtener el 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PROMEDIO PRODUCTO B se debe calcular el promedio de los totales del Producto B. Utilizar una función de base de datos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Para obtener el 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MINIMO CATEGORIA 2 se debe obtener el valor mínimo de los totales de la Categoría 2. Utilizar una función de base de datos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 xml:space="preserve">Para obtener el 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MAXIMO CATEGORIA 3 se debe obtener el valor máximo de los totales de la Categoría 3. Utilizar una función de base de datos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4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8030D7">
        <w:rPr>
          <w:rFonts w:ascii="Cambria" w:hAnsi="Cambria" w:cs="Cambria"/>
          <w:color w:val="000000"/>
          <w:sz w:val="22"/>
          <w:szCs w:val="22"/>
        </w:rPr>
        <w:t xml:space="preserve">A partir del rango </w:t>
      </w:r>
      <w:r w:rsidRPr="008030D7">
        <w:rPr>
          <w:rFonts w:ascii="Cambria" w:hAnsi="Cambria" w:cs="Cambria"/>
          <w:b/>
          <w:color w:val="000000"/>
          <w:sz w:val="22"/>
          <w:szCs w:val="22"/>
        </w:rPr>
        <w:t>B2:P13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 de la hoja Compras, crear una tabla dinámica</w:t>
      </w:r>
      <w:r w:rsidRPr="008030D7">
        <w:rPr>
          <w:rFonts w:ascii="Cambria" w:hAnsi="Cambria" w:cs="Cambria"/>
          <w:bCs/>
          <w:color w:val="000000"/>
          <w:sz w:val="22"/>
          <w:szCs w:val="22"/>
        </w:rPr>
        <w:t xml:space="preserve"> en una Nueva hoja de cálculo. La tabla debe mostrar 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la suma y el promedio del Total por Descripción Producto y </w:t>
      </w:r>
      <w:r w:rsidRPr="008030D7">
        <w:rPr>
          <w:rFonts w:asciiTheme="majorHAnsi" w:hAnsiTheme="majorHAnsi" w:cs="Cambria"/>
          <w:color w:val="000000"/>
          <w:sz w:val="22"/>
          <w:szCs w:val="22"/>
        </w:rPr>
        <w:t>Aplica Descuento?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, además debe permitir filtrar todos los datos por Año. Cambiar el nombre de la Hoja por TDCompras y aplicar formato de celda </w:t>
      </w:r>
      <w:r w:rsidRPr="008030D7">
        <w:rPr>
          <w:rFonts w:ascii="Cambria" w:hAnsi="Cambria" w:cs="Cambria"/>
          <w:i/>
          <w:iCs/>
          <w:color w:val="000000"/>
          <w:sz w:val="22"/>
          <w:szCs w:val="22"/>
        </w:rPr>
        <w:t xml:space="preserve">Contabilidad </w:t>
      </w:r>
      <w:r w:rsidRPr="008030D7">
        <w:rPr>
          <w:rFonts w:ascii="Cambria" w:hAnsi="Cambria" w:cs="Cambria"/>
          <w:color w:val="000000"/>
          <w:sz w:val="22"/>
          <w:szCs w:val="22"/>
        </w:rPr>
        <w:t>(Pesos Chilenos) sin posiciones decimales a los totales</w:t>
      </w:r>
      <w:r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3173CB">
        <w:rPr>
          <w:rFonts w:asciiTheme="majorHAnsi" w:hAnsiTheme="majorHAnsi"/>
          <w:i/>
          <w:sz w:val="22"/>
          <w:szCs w:val="22"/>
        </w:rPr>
        <w:t>(</w:t>
      </w:r>
      <w:r>
        <w:rPr>
          <w:rFonts w:asciiTheme="majorHAnsi" w:hAnsiTheme="majorHAnsi"/>
          <w:i/>
          <w:sz w:val="22"/>
          <w:szCs w:val="22"/>
        </w:rPr>
        <w:t xml:space="preserve">10 </w:t>
      </w:r>
      <w:r w:rsidRPr="003173CB">
        <w:rPr>
          <w:rFonts w:asciiTheme="majorHAnsi" w:hAnsiTheme="majorHAnsi"/>
          <w:i/>
          <w:sz w:val="22"/>
          <w:szCs w:val="22"/>
        </w:rPr>
        <w:t>puntos)</w:t>
      </w:r>
      <w:r w:rsidRPr="003173CB">
        <w:rPr>
          <w:rFonts w:asciiTheme="majorHAnsi" w:hAnsiTheme="majorHAnsi" w:cs="Cambria"/>
          <w:sz w:val="22"/>
          <w:szCs w:val="22"/>
        </w:rPr>
        <w:t>.</w:t>
      </w:r>
    </w:p>
    <w:p w:rsidR="00886F14" w:rsidRPr="008030D7" w:rsidRDefault="00886F14" w:rsidP="00886F14">
      <w:pPr>
        <w:ind w:left="360"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886F14" w:rsidRDefault="00886F14" w:rsidP="00886F14">
      <w:pPr>
        <w:ind w:left="360"/>
        <w:jc w:val="center"/>
        <w:rPr>
          <w:rFonts w:ascii="Cambria" w:hAnsi="Cambria" w:cs="Cambria"/>
          <w:color w:val="000000"/>
          <w:sz w:val="22"/>
          <w:szCs w:val="22"/>
          <w:highlight w:val="yellow"/>
        </w:rPr>
      </w:pPr>
      <w:r>
        <w:rPr>
          <w:rFonts w:ascii="Cambria" w:hAnsi="Cambria" w:cs="Cambria"/>
          <w:noProof/>
          <w:color w:val="000000"/>
          <w:sz w:val="22"/>
          <w:szCs w:val="22"/>
          <w:lang w:val="es-CL" w:eastAsia="es-CL"/>
        </w:rPr>
        <w:drawing>
          <wp:inline distT="0" distB="0" distL="0" distR="0" wp14:anchorId="78C769CB" wp14:editId="15328EDA">
            <wp:extent cx="3600450" cy="22355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F02C8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0283" cy="224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F14" w:rsidRPr="000961F4" w:rsidRDefault="00886F14" w:rsidP="00886F14">
      <w:pPr>
        <w:ind w:left="360"/>
        <w:jc w:val="center"/>
        <w:rPr>
          <w:rFonts w:ascii="Cambria" w:hAnsi="Cambria" w:cs="Cambria"/>
          <w:color w:val="000000"/>
          <w:sz w:val="22"/>
          <w:szCs w:val="22"/>
          <w:highlight w:val="yellow"/>
        </w:rPr>
      </w:pPr>
    </w:p>
    <w:p w:rsidR="00886F14" w:rsidRPr="003173CB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 xml:space="preserve">Crear un gráfico dinámico asociado </w:t>
      </w:r>
      <w:r>
        <w:rPr>
          <w:rFonts w:ascii="Cambria" w:hAnsi="Cambria" w:cs="Cambria"/>
          <w:color w:val="000000"/>
          <w:sz w:val="22"/>
          <w:szCs w:val="22"/>
        </w:rPr>
        <w:t xml:space="preserve">a la tabla la dinámica </w:t>
      </w:r>
      <w:r w:rsidRPr="003173CB">
        <w:rPr>
          <w:rFonts w:ascii="Cambria" w:hAnsi="Cambria" w:cs="Cambria"/>
          <w:color w:val="000000"/>
          <w:sz w:val="22"/>
          <w:szCs w:val="22"/>
        </w:rPr>
        <w:t xml:space="preserve">con las siguientes características </w:t>
      </w:r>
      <w:r w:rsidRPr="003173CB">
        <w:rPr>
          <w:rFonts w:ascii="Cambria" w:hAnsi="Cambria" w:cs="Cambria"/>
          <w:i/>
          <w:color w:val="000000"/>
          <w:sz w:val="22"/>
          <w:szCs w:val="22"/>
        </w:rPr>
        <w:t>(</w:t>
      </w:r>
      <w:r>
        <w:rPr>
          <w:rFonts w:ascii="Cambria" w:hAnsi="Cambria" w:cs="Cambria"/>
          <w:i/>
          <w:color w:val="000000"/>
          <w:sz w:val="22"/>
          <w:szCs w:val="22"/>
        </w:rPr>
        <w:t xml:space="preserve">10 </w:t>
      </w:r>
      <w:r w:rsidRPr="003173CB">
        <w:rPr>
          <w:rFonts w:ascii="Cambria" w:hAnsi="Cambria" w:cs="Cambria"/>
          <w:i/>
          <w:color w:val="000000"/>
          <w:sz w:val="22"/>
          <w:szCs w:val="22"/>
        </w:rPr>
        <w:t>puntos)</w:t>
      </w:r>
      <w:r w:rsidRPr="003173CB">
        <w:rPr>
          <w:rFonts w:ascii="Cambria" w:hAnsi="Cambria" w:cs="Cambria"/>
          <w:color w:val="000000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8030D7">
        <w:rPr>
          <w:rFonts w:ascii="Cambria" w:hAnsi="Cambria" w:cs="Cambria"/>
          <w:bCs/>
          <w:color w:val="000000"/>
          <w:sz w:val="22"/>
          <w:szCs w:val="22"/>
        </w:rPr>
        <w:t>Tipo de gráfico:</w:t>
      </w:r>
      <w:r w:rsidRPr="003173CB">
        <w:rPr>
          <w:rFonts w:ascii="Cambria" w:hAnsi="Cambria" w:cs="Cambria"/>
          <w:color w:val="000000"/>
          <w:sz w:val="22"/>
          <w:szCs w:val="22"/>
        </w:rPr>
        <w:t xml:space="preserve"> Columna agrupada 3 D.</w:t>
      </w:r>
    </w:p>
    <w:p w:rsidR="00886F14" w:rsidRPr="003173CB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 xml:space="preserve">Crear el gráfico en una hoja nueva cuyo nombre sea </w:t>
      </w:r>
      <w:r w:rsidRPr="003173CB">
        <w:rPr>
          <w:rFonts w:ascii="Cambria" w:hAnsi="Cambria" w:cs="Cambria"/>
          <w:bCs/>
          <w:color w:val="000000"/>
          <w:sz w:val="22"/>
          <w:szCs w:val="22"/>
        </w:rPr>
        <w:t>Gr</w:t>
      </w:r>
      <w:r>
        <w:rPr>
          <w:rFonts w:ascii="Cambria" w:hAnsi="Cambria" w:cs="Cambria"/>
          <w:bCs/>
          <w:color w:val="000000"/>
          <w:sz w:val="22"/>
          <w:szCs w:val="22"/>
        </w:rPr>
        <w:t>afico</w:t>
      </w:r>
      <w:r w:rsidRPr="003173CB">
        <w:rPr>
          <w:rFonts w:ascii="Cambria" w:hAnsi="Cambria" w:cs="Cambria"/>
          <w:bCs/>
          <w:color w:val="000000"/>
          <w:sz w:val="22"/>
          <w:szCs w:val="22"/>
        </w:rPr>
        <w:t>TD</w:t>
      </w:r>
      <w:r w:rsidRPr="003173CB">
        <w:rPr>
          <w:rFonts w:ascii="Cambria" w:hAnsi="Cambria" w:cs="Cambria"/>
          <w:color w:val="000000"/>
          <w:sz w:val="22"/>
          <w:szCs w:val="22"/>
        </w:rPr>
        <w:t>.</w:t>
      </w:r>
    </w:p>
    <w:p w:rsidR="00886F14" w:rsidRPr="003173CB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 xml:space="preserve">El título del gráfico debe ser </w:t>
      </w:r>
      <w:r w:rsidRPr="003173CB">
        <w:rPr>
          <w:rFonts w:ascii="Cambria" w:hAnsi="Cambria" w:cs="Cambria"/>
          <w:bCs/>
          <w:color w:val="000000"/>
          <w:sz w:val="22"/>
          <w:szCs w:val="22"/>
        </w:rPr>
        <w:t xml:space="preserve">GRÁFICO DINÁMICO </w:t>
      </w:r>
      <w:r w:rsidRPr="003173CB">
        <w:rPr>
          <w:rFonts w:ascii="Cambria" w:hAnsi="Cambria" w:cs="Cambria"/>
          <w:color w:val="000000"/>
          <w:sz w:val="22"/>
          <w:szCs w:val="22"/>
        </w:rPr>
        <w:t xml:space="preserve">y debe mostrarse encima del gráfico. </w:t>
      </w:r>
    </w:p>
    <w:p w:rsidR="00886F14" w:rsidRPr="003173CB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 xml:space="preserve">El título del eje horizontal debe ser </w:t>
      </w:r>
      <w:r>
        <w:rPr>
          <w:rFonts w:ascii="Cambria" w:hAnsi="Cambria" w:cs="Cambria"/>
          <w:bCs/>
          <w:color w:val="000000"/>
          <w:sz w:val="22"/>
          <w:szCs w:val="22"/>
        </w:rPr>
        <w:t>PRODUCTOS</w:t>
      </w:r>
      <w:r w:rsidRPr="003173CB">
        <w:rPr>
          <w:rFonts w:ascii="Cambria" w:hAnsi="Cambria" w:cs="Cambria"/>
          <w:color w:val="000000"/>
          <w:sz w:val="22"/>
          <w:szCs w:val="22"/>
        </w:rPr>
        <w:t xml:space="preserve"> y debe mostrarse bajo el eje. </w:t>
      </w:r>
    </w:p>
    <w:p w:rsidR="00886F14" w:rsidRPr="003173CB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 xml:space="preserve">El título del eje vertical debe ser </w:t>
      </w:r>
      <w:r>
        <w:rPr>
          <w:rFonts w:ascii="Cambria" w:hAnsi="Cambria" w:cs="Cambria"/>
          <w:bCs/>
          <w:color w:val="000000"/>
          <w:sz w:val="22"/>
          <w:szCs w:val="22"/>
        </w:rPr>
        <w:t>TOTALES</w:t>
      </w:r>
      <w:r w:rsidRPr="003173CB">
        <w:rPr>
          <w:rFonts w:ascii="Cambria" w:hAnsi="Cambria" w:cs="Cambria"/>
          <w:color w:val="000000"/>
          <w:sz w:val="22"/>
          <w:szCs w:val="22"/>
        </w:rPr>
        <w:t xml:space="preserve"> y el texto debe mostrarse vertical.</w:t>
      </w:r>
    </w:p>
    <w:p w:rsidR="00886F14" w:rsidRDefault="00886F14" w:rsidP="00886F14">
      <w:pPr>
        <w:numPr>
          <w:ilvl w:val="0"/>
          <w:numId w:val="3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3173CB">
        <w:rPr>
          <w:rFonts w:ascii="Cambria" w:hAnsi="Cambria" w:cs="Cambria"/>
          <w:color w:val="000000"/>
          <w:sz w:val="22"/>
          <w:szCs w:val="22"/>
        </w:rPr>
        <w:t>Mostrar leyenda en la parte superior.</w:t>
      </w:r>
    </w:p>
    <w:p w:rsidR="00886F14" w:rsidRDefault="00886F14" w:rsidP="00886F14">
      <w:pPr>
        <w:ind w:left="720"/>
        <w:jc w:val="center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noProof/>
          <w:color w:val="000000"/>
          <w:sz w:val="22"/>
          <w:szCs w:val="22"/>
          <w:lang w:val="es-CL" w:eastAsia="es-CL"/>
        </w:rPr>
        <w:lastRenderedPageBreak/>
        <w:drawing>
          <wp:inline distT="0" distB="0" distL="0" distR="0" wp14:anchorId="376A9F61" wp14:editId="10712DE0">
            <wp:extent cx="4469463" cy="295275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F0B19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1673" cy="2960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F14" w:rsidRPr="003173CB" w:rsidRDefault="00886F14" w:rsidP="00886F14">
      <w:pPr>
        <w:ind w:left="720"/>
        <w:jc w:val="center"/>
        <w:rPr>
          <w:rFonts w:ascii="Cambria" w:hAnsi="Cambria" w:cs="Cambria"/>
          <w:color w:val="000000"/>
          <w:sz w:val="22"/>
          <w:szCs w:val="22"/>
        </w:rPr>
      </w:pPr>
    </w:p>
    <w:p w:rsidR="00886F14" w:rsidRPr="008030D7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8030D7">
        <w:rPr>
          <w:rFonts w:ascii="Cambria" w:hAnsi="Cambria" w:cs="Cambria"/>
          <w:color w:val="000000"/>
          <w:sz w:val="22"/>
          <w:szCs w:val="22"/>
        </w:rPr>
        <w:t>Cre</w:t>
      </w:r>
      <w:r>
        <w:rPr>
          <w:rFonts w:ascii="Cambria" w:hAnsi="Cambria" w:cs="Cambria"/>
          <w:color w:val="000000"/>
          <w:sz w:val="22"/>
          <w:szCs w:val="22"/>
        </w:rPr>
        <w:t>ar una copia de la Hoja Compras y c</w:t>
      </w:r>
      <w:r w:rsidRPr="008030D7">
        <w:rPr>
          <w:rFonts w:ascii="Cambria" w:hAnsi="Cambria" w:cs="Cambria"/>
          <w:color w:val="000000"/>
          <w:sz w:val="22"/>
          <w:szCs w:val="22"/>
        </w:rPr>
        <w:t>amb</w:t>
      </w:r>
      <w:r>
        <w:rPr>
          <w:rFonts w:ascii="Cambria" w:hAnsi="Cambria" w:cs="Cambria"/>
          <w:color w:val="000000"/>
          <w:sz w:val="22"/>
          <w:szCs w:val="22"/>
        </w:rPr>
        <w:t>iar el nombre de la Hoja por ST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Compras </w:t>
      </w:r>
      <w:r w:rsidRPr="008030D7">
        <w:rPr>
          <w:rFonts w:ascii="Cambria" w:hAnsi="Cambria" w:cs="Cambria"/>
          <w:i/>
          <w:color w:val="000000"/>
          <w:sz w:val="22"/>
          <w:szCs w:val="22"/>
        </w:rPr>
        <w:t>(</w:t>
      </w:r>
      <w:r>
        <w:rPr>
          <w:rFonts w:ascii="Cambria" w:hAnsi="Cambria" w:cs="Cambria"/>
          <w:i/>
          <w:color w:val="000000"/>
          <w:sz w:val="22"/>
          <w:szCs w:val="22"/>
        </w:rPr>
        <w:t>2</w:t>
      </w:r>
      <w:r w:rsidRPr="008030D7">
        <w:rPr>
          <w:rFonts w:ascii="Cambria" w:hAnsi="Cambria" w:cs="Cambria"/>
          <w:i/>
          <w:color w:val="000000"/>
          <w:sz w:val="22"/>
          <w:szCs w:val="22"/>
        </w:rPr>
        <w:t xml:space="preserve"> punto</w:t>
      </w:r>
      <w:r>
        <w:rPr>
          <w:rFonts w:ascii="Cambria" w:hAnsi="Cambria" w:cs="Cambria"/>
          <w:i/>
          <w:color w:val="000000"/>
          <w:sz w:val="22"/>
          <w:szCs w:val="22"/>
        </w:rPr>
        <w:t>s</w:t>
      </w:r>
      <w:r w:rsidRPr="008030D7">
        <w:rPr>
          <w:rFonts w:ascii="Cambria" w:hAnsi="Cambria" w:cs="Cambria"/>
          <w:i/>
          <w:color w:val="000000"/>
          <w:sz w:val="22"/>
          <w:szCs w:val="22"/>
        </w:rPr>
        <w:t>)</w:t>
      </w:r>
      <w:r w:rsidRPr="008030D7">
        <w:rPr>
          <w:rFonts w:ascii="Cambria" w:hAnsi="Cambria" w:cs="Cambria"/>
          <w:color w:val="000000"/>
          <w:sz w:val="22"/>
          <w:szCs w:val="22"/>
        </w:rPr>
        <w:t>.</w:t>
      </w:r>
    </w:p>
    <w:p w:rsidR="00886F14" w:rsidRPr="009910A0" w:rsidRDefault="00886F14" w:rsidP="00886F14">
      <w:pPr>
        <w:numPr>
          <w:ilvl w:val="0"/>
          <w:numId w:val="1"/>
        </w:numPr>
        <w:jc w:val="both"/>
        <w:rPr>
          <w:rFonts w:ascii="Cambria" w:hAnsi="Cambria" w:cs="Cambria"/>
          <w:color w:val="000000"/>
          <w:sz w:val="22"/>
          <w:szCs w:val="22"/>
        </w:rPr>
      </w:pPr>
      <w:r w:rsidRPr="009910A0">
        <w:rPr>
          <w:rFonts w:ascii="Cambria" w:hAnsi="Cambria" w:cs="Cambria"/>
          <w:color w:val="000000"/>
          <w:sz w:val="22"/>
          <w:szCs w:val="22"/>
        </w:rPr>
        <w:t xml:space="preserve">En el rango </w:t>
      </w:r>
      <w:r w:rsidRPr="008030D7">
        <w:rPr>
          <w:rFonts w:ascii="Cambria" w:hAnsi="Cambria" w:cs="Cambria"/>
          <w:b/>
          <w:color w:val="000000"/>
          <w:sz w:val="22"/>
          <w:szCs w:val="22"/>
        </w:rPr>
        <w:t>B2:P13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 de la hoja </w:t>
      </w:r>
      <w:r>
        <w:rPr>
          <w:rFonts w:ascii="Cambria" w:hAnsi="Cambria" w:cs="Cambria"/>
          <w:color w:val="000000"/>
          <w:sz w:val="22"/>
          <w:szCs w:val="22"/>
        </w:rPr>
        <w:t>ST</w:t>
      </w:r>
      <w:r w:rsidRPr="008030D7">
        <w:rPr>
          <w:rFonts w:ascii="Cambria" w:hAnsi="Cambria" w:cs="Cambria"/>
          <w:color w:val="000000"/>
          <w:sz w:val="22"/>
          <w:szCs w:val="22"/>
        </w:rPr>
        <w:t xml:space="preserve">Compras, </w:t>
      </w:r>
      <w:r w:rsidRPr="009910A0">
        <w:rPr>
          <w:rFonts w:ascii="Cambria" w:hAnsi="Cambria" w:cs="Cambria"/>
          <w:color w:val="000000"/>
          <w:sz w:val="22"/>
          <w:szCs w:val="22"/>
        </w:rPr>
        <w:t xml:space="preserve">insertar automáticamente subtotales </w:t>
      </w:r>
      <w:r w:rsidRPr="009910A0">
        <w:rPr>
          <w:rFonts w:asciiTheme="majorHAnsi" w:hAnsiTheme="majorHAnsi"/>
          <w:color w:val="000000"/>
          <w:sz w:val="22"/>
          <w:szCs w:val="22"/>
        </w:rPr>
        <w:t>(recordar ordenar previamente los registros)</w:t>
      </w:r>
      <w:r w:rsidRPr="009910A0">
        <w:rPr>
          <w:rFonts w:ascii="Cambria" w:hAnsi="Cambria" w:cs="Cambria"/>
          <w:color w:val="000000"/>
          <w:sz w:val="22"/>
          <w:szCs w:val="22"/>
        </w:rPr>
        <w:t xml:space="preserve"> para visualizar la suma del Total por Año y </w:t>
      </w:r>
      <w:r>
        <w:rPr>
          <w:rFonts w:ascii="Cambria" w:hAnsi="Cambria" w:cs="Cambria"/>
          <w:color w:val="000000"/>
          <w:sz w:val="22"/>
          <w:szCs w:val="22"/>
        </w:rPr>
        <w:t>Descripción Producto</w:t>
      </w:r>
      <w:r w:rsidRPr="009910A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9910A0">
        <w:rPr>
          <w:rFonts w:ascii="Cambria" w:hAnsi="Cambria" w:cs="Cambria"/>
          <w:i/>
          <w:color w:val="000000"/>
          <w:sz w:val="22"/>
          <w:szCs w:val="22"/>
        </w:rPr>
        <w:t>(</w:t>
      </w:r>
      <w:r>
        <w:rPr>
          <w:rFonts w:ascii="Cambria" w:hAnsi="Cambria" w:cs="Cambria"/>
          <w:i/>
          <w:color w:val="000000"/>
          <w:sz w:val="22"/>
          <w:szCs w:val="22"/>
        </w:rPr>
        <w:t>6</w:t>
      </w:r>
      <w:r w:rsidRPr="009910A0">
        <w:rPr>
          <w:rFonts w:ascii="Cambria" w:hAnsi="Cambria" w:cs="Cambria"/>
          <w:i/>
          <w:color w:val="000000"/>
          <w:sz w:val="22"/>
          <w:szCs w:val="22"/>
        </w:rPr>
        <w:t xml:space="preserve"> puntos)</w:t>
      </w:r>
      <w:r w:rsidRPr="009910A0">
        <w:rPr>
          <w:rFonts w:ascii="Cambria" w:hAnsi="Cambria" w:cs="Cambria"/>
          <w:color w:val="000000"/>
          <w:sz w:val="22"/>
          <w:szCs w:val="22"/>
        </w:rPr>
        <w:t>.</w:t>
      </w:r>
    </w:p>
    <w:p w:rsidR="00886F14" w:rsidRPr="007C0891" w:rsidRDefault="00886F14" w:rsidP="00886F14">
      <w:pPr>
        <w:ind w:left="360"/>
        <w:jc w:val="both"/>
        <w:rPr>
          <w:rFonts w:ascii="Cambria" w:hAnsi="Cambria"/>
          <w:color w:val="000000"/>
          <w:sz w:val="22"/>
          <w:szCs w:val="22"/>
        </w:rPr>
      </w:pPr>
    </w:p>
    <w:p w:rsidR="00584D19" w:rsidRDefault="00584D19">
      <w:bookmarkStart w:id="0" w:name="_GoBack"/>
      <w:bookmarkEnd w:id="0"/>
    </w:p>
    <w:sectPr w:rsidR="00584D19" w:rsidSect="0036762D">
      <w:headerReference w:type="default" r:id="rId10"/>
      <w:footerReference w:type="default" r:id="rId11"/>
      <w:pgSz w:w="12240" w:h="15840" w:code="1"/>
      <w:pgMar w:top="1418" w:right="1134" w:bottom="1418" w:left="1134" w:header="567" w:footer="1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2C" w:rsidRDefault="00A14C2C" w:rsidP="00886F14">
      <w:r>
        <w:separator/>
      </w:r>
    </w:p>
  </w:endnote>
  <w:endnote w:type="continuationSeparator" w:id="0">
    <w:p w:rsidR="00A14C2C" w:rsidRDefault="00A14C2C" w:rsidP="0088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B1" w:rsidRDefault="00A14C2C" w:rsidP="00677114"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A937F" wp14:editId="4EE97063">
              <wp:simplePos x="0" y="0"/>
              <wp:positionH relativeFrom="page">
                <wp:posOffset>6867525</wp:posOffset>
              </wp:positionH>
              <wp:positionV relativeFrom="page">
                <wp:posOffset>8795385</wp:posOffset>
              </wp:positionV>
              <wp:extent cx="561975" cy="561975"/>
              <wp:effectExtent l="0" t="0" r="28575" b="28575"/>
              <wp:wrapNone/>
              <wp:docPr id="605" name="Óva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1975" cy="561975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77114" w:rsidRPr="00677114" w:rsidRDefault="00A14C2C">
                          <w:pPr>
                            <w:pStyle w:val="Piedepgina"/>
                            <w:rPr>
                              <w:color w:val="4F81BD"/>
                            </w:rPr>
                          </w:pPr>
                          <w:r w:rsidRPr="00677114"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77114">
                            <w:fldChar w:fldCharType="separate"/>
                          </w:r>
                          <w:r w:rsidR="00886F14" w:rsidRPr="00886F14">
                            <w:rPr>
                              <w:noProof/>
                              <w:color w:val="4F81BD"/>
                            </w:rPr>
                            <w:t>1</w:t>
                          </w:r>
                          <w:r w:rsidRPr="00677114">
                            <w:rPr>
                              <w:color w:val="4F81B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Óvalo 6" o:spid="_x0000_s1026" style="position:absolute;margin-left:540.75pt;margin-top:692.55pt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" filled="f" fillcolor="#c0504d" strokecolor="#adc1d9" strokeweight="1pt">
              <v:textbox inset="0,0,0,0">
                <w:txbxContent>
                  <w:p w:rsidR="00677114" w:rsidRPr="00677114" w:rsidRDefault="00A14C2C">
                    <w:pPr>
                      <w:pStyle w:val="Piedepgina"/>
                      <w:rPr>
                        <w:color w:val="4F81BD"/>
                      </w:rPr>
                    </w:pPr>
                    <w:r w:rsidRPr="00677114">
                      <w:fldChar w:fldCharType="begin"/>
                    </w:r>
                    <w:r>
                      <w:instrText>PAGE  \* MERGEFORMAT</w:instrText>
                    </w:r>
                    <w:r w:rsidRPr="00677114">
                      <w:fldChar w:fldCharType="separate"/>
                    </w:r>
                    <w:r w:rsidR="00886F14" w:rsidRPr="00886F14">
                      <w:rPr>
                        <w:noProof/>
                        <w:color w:val="4F81BD"/>
                      </w:rPr>
                      <w:t>1</w:t>
                    </w:r>
                    <w:r w:rsidRPr="00677114">
                      <w:rPr>
                        <w:color w:val="4F81BD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2C" w:rsidRDefault="00A14C2C" w:rsidP="00886F14">
      <w:r>
        <w:separator/>
      </w:r>
    </w:p>
  </w:footnote>
  <w:footnote w:type="continuationSeparator" w:id="0">
    <w:p w:rsidR="00A14C2C" w:rsidRDefault="00A14C2C" w:rsidP="00886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B1" w:rsidRDefault="00A14C2C" w:rsidP="007C51B1">
    <w:pPr>
      <w:pStyle w:val="Encabezado"/>
      <w:tabs>
        <w:tab w:val="clear" w:pos="8838"/>
      </w:tabs>
      <w:rPr>
        <w:rFonts w:ascii="Arial Narrow" w:hAnsi="Arial Narrow"/>
        <w:b/>
        <w:lang w:val="es-CL"/>
      </w:rPr>
    </w:pPr>
  </w:p>
  <w:p w:rsidR="00886F14" w:rsidRPr="00886F14" w:rsidRDefault="00886F14" w:rsidP="007C51B1">
    <w:pPr>
      <w:pStyle w:val="Encabezado"/>
      <w:tabs>
        <w:tab w:val="clear" w:pos="8838"/>
      </w:tabs>
      <w:rPr>
        <w:lang w:val="es-C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6810"/>
    <w:multiLevelType w:val="hybridMultilevel"/>
    <w:tmpl w:val="0010BA32"/>
    <w:lvl w:ilvl="0" w:tplc="C188294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3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3548A9"/>
    <w:multiLevelType w:val="hybridMultilevel"/>
    <w:tmpl w:val="758AA8D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23D5F9A"/>
    <w:multiLevelType w:val="hybridMultilevel"/>
    <w:tmpl w:val="51BE3B5A"/>
    <w:lvl w:ilvl="0" w:tplc="8B282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2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14"/>
    <w:rsid w:val="00584D19"/>
    <w:rsid w:val="00886F14"/>
    <w:rsid w:val="00A1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86F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6F1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86F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F1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6F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F14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86F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6F1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86F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F1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6F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F14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3405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2016-05-27T02:25:00Z</dcterms:created>
  <dcterms:modified xsi:type="dcterms:W3CDTF">2016-05-27T02:26:00Z</dcterms:modified>
</cp:coreProperties>
</file>