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uerpodetexto"/>
        <w:bidi w:val="0"/>
        <w:spacing w:lineRule="auto" w:line="288" w:before="0" w:after="0"/>
        <w:jc w:val="center"/>
        <w:rPr>
          <w:rFonts w:ascii="Arial" w:hAnsi="Arial"/>
          <w:b/>
          <w:b/>
          <w:bCs/>
          <w:spacing w:val="160"/>
          <w:sz w:val="48"/>
          <w:szCs w:val="48"/>
        </w:rPr>
      </w:pPr>
      <w:r>
        <w:rPr>
          <w:rFonts w:ascii="Arial" w:hAnsi="Arial"/>
          <w:b/>
          <w:bCs/>
          <w:spacing w:val="160"/>
          <w:sz w:val="48"/>
          <w:szCs w:val="48"/>
        </w:rPr>
        <w:t>EJERCICIOS PHP</w:t>
      </w:r>
    </w:p>
    <w:p>
      <w:pPr>
        <w:pStyle w:val="Cuerpodetexto"/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Elabora un programa que permita determinar si un número es par o impar.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Se necesita determinar si un número entero menor o igual a 10 es par o impar, mostrando un mensaje para cada caso.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Elabore un programa para determinar si un número es múltiplo de 3.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Diseñe un programa para determinar si un número es múltiplo de 2, 3 y 5 a la vez.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Se necesita mostrar una fecha en letras con el siguiente formato “16 de abril del 2018” cuando la fecha capturada es 2018-04-19.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Elabore un programa para determinar si la nota de un alumno se encuentra dentro del rango de l 17 al 20.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Diseñe un programa para calcular la hipotenusa de un Triángulo rectángulo.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Diseñar un programa para calcular el área de un hexágono regular inscrito en un circunferencia.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Diseñar un programa para calcular el área de un hexágono regular circunscrito a una circunferencia.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Diseñe un programa para convertir metros a pulgadas.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Diseñar un programa para calcular el área y volumen de una esfera de Radio R.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Convertir en expresiones aritméticas de programas las siguientes expresiones algebraicas.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sectPr>
          <w:type w:val="nextPage"/>
          <w:pgSz w:w="11906" w:h="16838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Cuerpodetexto"/>
        <w:numPr>
          <w:ilvl w:val="0"/>
          <w:numId w:val="2"/>
        </w:numPr>
        <w:spacing w:lineRule="auto" w:line="288" w:before="0" w:after="140"/>
        <w:ind w:left="850" w:right="0" w:hanging="283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10( x + 3y )</w:t>
      </w:r>
    </w:p>
    <w:p>
      <w:pPr>
        <w:pStyle w:val="Cuerpodetexto"/>
        <w:numPr>
          <w:ilvl w:val="0"/>
          <w:numId w:val="2"/>
        </w:numPr>
        <w:spacing w:lineRule="auto" w:line="288" w:before="0" w:after="140"/>
        <w:ind w:left="283" w:right="0" w:hanging="283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x</w:t>
      </w:r>
      <w:r>
        <w:rPr>
          <w:rFonts w:ascii="Arial" w:hAnsi="Arial"/>
          <w:sz w:val="20"/>
          <w:szCs w:val="20"/>
          <w:vertAlign w:val="superscript"/>
        </w:rPr>
        <w:t>2</w:t>
      </w:r>
      <w:r>
        <w:rPr>
          <w:rFonts w:ascii="Arial" w:hAnsi="Arial"/>
          <w:sz w:val="20"/>
          <w:szCs w:val="20"/>
        </w:rPr>
        <w:t xml:space="preserve"> – y</w:t>
      </w:r>
      <w:r>
        <w:rPr>
          <w:rFonts w:ascii="Arial" w:hAnsi="Arial"/>
          <w:sz w:val="20"/>
          <w:szCs w:val="20"/>
          <w:vertAlign w:val="superscript"/>
        </w:rPr>
        <w:t>3</w:t>
      </w:r>
      <w:r>
        <w:rPr>
          <w:rFonts w:ascii="Arial" w:hAnsi="Arial"/>
          <w:sz w:val="20"/>
          <w:szCs w:val="20"/>
        </w:rPr>
        <w:t xml:space="preserve"> + z</w:t>
      </w:r>
      <w:r>
        <w:rPr>
          <w:rFonts w:ascii="Arial" w:hAnsi="Arial"/>
          <w:sz w:val="20"/>
          <w:szCs w:val="20"/>
          <w:vertAlign w:val="superscript"/>
        </w:rPr>
        <w:t>2</w:t>
      </w:r>
    </w:p>
    <w:p>
      <w:pPr>
        <w:pStyle w:val="Cuerpodetexto"/>
        <w:numPr>
          <w:ilvl w:val="0"/>
          <w:numId w:val="2"/>
        </w:numPr>
        <w:spacing w:lineRule="auto" w:line="288" w:before="0" w:after="140"/>
        <w:ind w:left="567" w:right="0" w:hanging="283"/>
        <w:jc w:val="center"/>
        <w:rPr>
          <w:rFonts w:ascii="Arial" w:hAnsi="Arial"/>
          <w:sz w:val="20"/>
          <w:szCs w:val="20"/>
        </w:rPr>
      </w:pPr>
      <w:r>
        <w:br w:type="column"/>
      </w:r>
      <w:r>
        <w:rPr>
          <w:rFonts w:ascii="Arial" w:hAnsi="Arial"/>
          <w:sz w:val="20"/>
          <w:szCs w:val="20"/>
        </w:rPr>
        <w:t xml:space="preserve">3a + (5b – 4c) / 2a – 5 </w:t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cols w:num="3" w:equalWidth="false" w:sep="false">
            <w:col w:w="3184" w:space="56"/>
            <w:col w:w="3156" w:space="56"/>
            <w:col w:w="3184"/>
          </w:cols>
          <w:formProt w:val="false"/>
          <w:textDirection w:val="lrTb"/>
          <w:docGrid w:type="default" w:linePitch="100" w:charSpace="0"/>
        </w:sectPr>
      </w:pP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/>
      </w:pPr>
      <w:r>
        <w:rPr>
          <w:rFonts w:ascii="Arial" w:hAnsi="Arial"/>
          <w:spacing w:val="20"/>
        </w:rPr>
        <w:t>Evaluar las siguiente expresiones expresiones: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Cuerpodetexto"/>
        <w:numPr>
          <w:ilvl w:val="0"/>
          <w:numId w:val="3"/>
        </w:numPr>
        <w:spacing w:lineRule="auto" w:line="288" w:before="0" w:after="140"/>
        <w:ind w:left="1417" w:right="0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10 &gt; 8 y 10 &gt; 15</w:t>
      </w:r>
    </w:p>
    <w:p>
      <w:pPr>
        <w:pStyle w:val="Cuerpodetexto"/>
        <w:numPr>
          <w:ilvl w:val="0"/>
          <w:numId w:val="3"/>
        </w:numPr>
        <w:spacing w:lineRule="auto" w:line="288" w:before="0" w:after="140"/>
        <w:ind w:left="850" w:right="0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5^2 = 5*5 o 10^2 = 25*5</w:t>
      </w:r>
    </w:p>
    <w:p>
      <w:pPr>
        <w:pStyle w:val="Cuerpodetexto"/>
        <w:numPr>
          <w:ilvl w:val="0"/>
          <w:numId w:val="3"/>
        </w:numPr>
        <w:spacing w:lineRule="auto" w:line="288" w:before="0" w:after="140"/>
        <w:ind w:left="567" w:right="0" w:hanging="283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15 &lt;&gt; 10 y 3 &gt; 5</w:t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cols w:num="3" w:equalWidth="false" w:sep="false">
            <w:col w:w="3156" w:space="112"/>
            <w:col w:w="3100" w:space="112"/>
            <w:col w:w="3156"/>
          </w:cols>
          <w:formProt w:val="false"/>
          <w:textDirection w:val="lrTb"/>
          <w:docGrid w:type="default" w:linePitch="100" w:charSpace="0"/>
        </w:sectPr>
      </w:pP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/>
      </w:pPr>
      <w:r>
        <w:rPr>
          <w:rFonts w:ascii="Arial" w:hAnsi="Arial"/>
          <w:spacing w:val="20"/>
        </w:rPr>
        <w:t xml:space="preserve">Diseñe un programa para calcular el área de un círculo 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Diseñe un programa para calcular el área y volumen de un cilindro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Diseñe un programa para calcular el volumen de un cono de radio R y altura H.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 xml:space="preserve">Elaborar un programa para determinar e imprimir el menor de tres números ingresados desde el teclado. 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Escribe un programa para ordenar de menor a mayor 3 números ingresados desde el teclado.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Calcular el costo del servicio de mudanza, de acuerdo a la distancia entre el punto de partida y de llegada. Para Calcular el costo se debe tener en cuenta: Si la distancia por cada viaje es mayor o igual a 5 km, se cobrará S/. 7.00 por kilómetro, de lo contrario se cobrará el monto básico que es de S/. 25.00 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A un trabajador le pagan según sus horas y una tarifa de pago por horas, si la cantidad de horas trabajadas es mayor a 40 horas. La Tarifa se incrementa en un 50% para las horas extras. Calcular el  salario del trabajador dadas las horas trabajadas y la tarifa.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Diseñe un programa que determine el promedio final de un alumno conociendo sus tres notas . El Profesor del curso ha prometido incrementar en dos puntos la nota de la tercera práctica calificada si es que es mayor a 10. Considere que la máxima nota final es 20.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Diseñe un programa que determine la categoría de un estudiante en base a su promedio, acuerdo a la siguiente tabla: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tbl>
      <w:tblPr>
        <w:tblW w:w="4475" w:type="dxa"/>
        <w:jc w:val="left"/>
        <w:tblInd w:w="280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2550"/>
        <w:gridCol w:w="1924"/>
      </w:tblGrid>
      <w:tr>
        <w:trPr/>
        <w:tc>
          <w:tcPr>
            <w:tcW w:w="2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b/>
                <w:b/>
                <w:bCs/>
                <w:spacing w:val="4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pacing w:val="40"/>
                <w:sz w:val="20"/>
                <w:szCs w:val="20"/>
              </w:rPr>
              <w:t>Promedio</w:t>
            </w:r>
          </w:p>
        </w:tc>
        <w:tc>
          <w:tcPr>
            <w:tcW w:w="1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b/>
                <w:b/>
                <w:bCs/>
                <w:spacing w:val="4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pacing w:val="40"/>
                <w:sz w:val="20"/>
                <w:szCs w:val="20"/>
              </w:rPr>
              <w:t>Categoría</w:t>
            </w:r>
          </w:p>
        </w:tc>
      </w:tr>
      <w:tr>
        <w:trPr/>
        <w:tc>
          <w:tcPr>
            <w:tcW w:w="2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701" w:right="0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20 – 17</w:t>
            </w:r>
          </w:p>
        </w:tc>
        <w:tc>
          <w:tcPr>
            <w:tcW w:w="1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A</w:t>
            </w:r>
          </w:p>
        </w:tc>
      </w:tr>
      <w:tr>
        <w:trPr/>
        <w:tc>
          <w:tcPr>
            <w:tcW w:w="2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701" w:right="0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16 - 14</w:t>
            </w:r>
          </w:p>
        </w:tc>
        <w:tc>
          <w:tcPr>
            <w:tcW w:w="1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B</w:t>
            </w:r>
          </w:p>
        </w:tc>
      </w:tr>
      <w:tr>
        <w:trPr/>
        <w:tc>
          <w:tcPr>
            <w:tcW w:w="2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701" w:right="0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13 - 12</w:t>
            </w:r>
          </w:p>
        </w:tc>
        <w:tc>
          <w:tcPr>
            <w:tcW w:w="1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C</w:t>
            </w:r>
          </w:p>
        </w:tc>
      </w:tr>
      <w:tr>
        <w:trPr/>
        <w:tc>
          <w:tcPr>
            <w:tcW w:w="2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701" w:right="0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11 - 0</w:t>
            </w:r>
          </w:p>
        </w:tc>
        <w:tc>
          <w:tcPr>
            <w:tcW w:w="1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D</w:t>
            </w:r>
          </w:p>
        </w:tc>
      </w:tr>
    </w:tbl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Una compañía de seguros ofrece a su clientes cuatro tipos de seguro de sepelio: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tbl>
      <w:tblPr>
        <w:tblW w:w="7263" w:type="dxa"/>
        <w:jc w:val="left"/>
        <w:tblInd w:w="176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1700"/>
        <w:gridCol w:w="2437"/>
        <w:gridCol w:w="3126"/>
      </w:tblGrid>
      <w:tr>
        <w:trPr>
          <w:trHeight w:val="630" w:hRule="atLeast"/>
        </w:trPr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b/>
                <w:b/>
                <w:bCs/>
                <w:spacing w:val="4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pacing w:val="40"/>
                <w:sz w:val="20"/>
                <w:szCs w:val="20"/>
              </w:rPr>
              <w:t xml:space="preserve">Tipo </w:t>
            </w:r>
          </w:p>
        </w:tc>
        <w:tc>
          <w:tcPr>
            <w:tcW w:w="2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b/>
                <w:b/>
                <w:bCs/>
                <w:spacing w:val="4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pacing w:val="40"/>
                <w:sz w:val="20"/>
                <w:szCs w:val="20"/>
              </w:rPr>
              <w:t>Max. Personas</w:t>
            </w:r>
          </w:p>
        </w:tc>
        <w:tc>
          <w:tcPr>
            <w:tcW w:w="3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b/>
                <w:b/>
                <w:bCs/>
                <w:spacing w:val="4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pacing w:val="40"/>
                <w:sz w:val="20"/>
                <w:szCs w:val="20"/>
              </w:rPr>
              <w:t>Pago Mensual (S/.)</w:t>
            </w:r>
          </w:p>
        </w:tc>
      </w:tr>
      <w:tr>
        <w:trPr/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A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B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C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D</w:t>
            </w:r>
          </w:p>
        </w:tc>
        <w:tc>
          <w:tcPr>
            <w:tcW w:w="24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8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6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4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2</w:t>
            </w:r>
          </w:p>
        </w:tc>
        <w:tc>
          <w:tcPr>
            <w:tcW w:w="3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40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30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20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center"/>
              <w:rPr>
                <w:rFonts w:ascii="Arial" w:hAnsi="Arial"/>
                <w:spacing w:val="40"/>
                <w:sz w:val="20"/>
                <w:szCs w:val="20"/>
              </w:rPr>
            </w:pPr>
            <w:r>
              <w:rPr>
                <w:rFonts w:ascii="Arial" w:hAnsi="Arial"/>
                <w:spacing w:val="40"/>
                <w:sz w:val="20"/>
                <w:szCs w:val="20"/>
              </w:rPr>
              <w:t>10</w:t>
            </w:r>
          </w:p>
        </w:tc>
      </w:tr>
    </w:tbl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Si el cliente asegura a más personas de las indicadas en el cuadro anterior tendrá que pagar S/. 8.00 mensuales por cada persona adicional si es que el seguro es de tipo A o B. y S/. 5.00 mensuales por cada persona adicional si es que el seguro es de tipo C o D. Calcular el monto anual que tiene que pagar un determinado cliente.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Una fábrica paga a sus empleados de acuerdo a su condición, de tal manera que un obrero contratado recibe al mes S/.  1200.00 y un obrero estable S/. 1000.00, así mismo, todos los empleados reciben un pago de gratificación en los meses de Julio y Diciembre. Dicha gratificación varía de acuerdo a los años de servicios que tiene el empleado, como se muestra en el siguiente cuadro: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tbl>
      <w:tblPr>
        <w:tblW w:w="6525" w:type="dxa"/>
        <w:jc w:val="left"/>
        <w:tblInd w:w="166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</w:tblPr>
      <w:tblGrid>
        <w:gridCol w:w="3349"/>
        <w:gridCol w:w="3175"/>
      </w:tblGrid>
      <w:tr>
        <w:trPr/>
        <w:tc>
          <w:tcPr>
            <w:tcW w:w="3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b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pacing w:val="20"/>
                <w:sz w:val="20"/>
                <w:szCs w:val="20"/>
              </w:rPr>
              <w:t>Años de Servicios</w:t>
            </w:r>
          </w:p>
        </w:tc>
        <w:tc>
          <w:tcPr>
            <w:tcW w:w="3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right="0" w:hanging="0"/>
              <w:jc w:val="both"/>
              <w:rPr>
                <w:rFonts w:ascii="Arial" w:hAnsi="Arial"/>
                <w:b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pacing w:val="20"/>
                <w:sz w:val="20"/>
                <w:szCs w:val="20"/>
              </w:rPr>
              <w:t>% de Gratificación</w:t>
            </w:r>
          </w:p>
        </w:tc>
      </w:tr>
      <w:tr>
        <w:trPr/>
        <w:tc>
          <w:tcPr>
            <w:tcW w:w="33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  <w:vAlign w:val="center"/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0 a 5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6 a 10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11 a más</w:t>
            </w:r>
          </w:p>
        </w:tc>
        <w:tc>
          <w:tcPr>
            <w:tcW w:w="3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60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80</w:t>
            </w:r>
          </w:p>
          <w:p>
            <w:pPr>
              <w:pStyle w:val="Cuerpodetexto"/>
              <w:numPr>
                <w:ilvl w:val="0"/>
                <w:numId w:val="0"/>
              </w:numPr>
              <w:bidi w:val="0"/>
              <w:spacing w:lineRule="auto" w:line="288" w:before="0" w:after="0"/>
              <w:ind w:left="1134" w:hanging="0"/>
              <w:jc w:val="both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ascii="Arial" w:hAnsi="Arial"/>
                <w:spacing w:val="20"/>
                <w:sz w:val="20"/>
                <w:szCs w:val="20"/>
              </w:rPr>
              <w:t>100</w:t>
            </w:r>
          </w:p>
        </w:tc>
      </w:tr>
    </w:tbl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Además todos los empleados reciben un descuento por AFP del 9%. Calcular el sueldo de un obrero correspondiente a un mes determinado.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Elaborar un programa que permita clasificar a los 100 Postulantes para una beca de estudios de maestría a 4 países, para ello rindieron 3 exámenes para su clasificación, de acuerdo al promedio aritmético obtenido se le asignó un país. Si el alumno obtuvo una puntuación mayor o igual a 90 y menor o igual a 100 irá a “España”, si el alumno obtuvo un puntuación mayor o igual a 80 y menor a 90 irá a “Brasil”, si obtuvo un puntaje mayor o igual a 70 y menor a 80 irá a “Colombia”, para puntajes menores a 70 irán a “Chile”.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Escribir un programa que permita leer un número entero del 1 al 7 y devuelva como resultado el día de la semana.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1"/>
        </w:numPr>
        <w:bidi w:val="0"/>
        <w:spacing w:lineRule="auto" w:line="288" w:before="0" w:after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>Construir un programa que calcule el índice de masa corporal de una persona ( IMC = peso [kg] / altura2[m]) e indique el estado en el que se encuentra esa persona en función del valor de IMC: Valor de IMC Diágnostico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</w:rPr>
      </w:pPr>
      <w:r>
        <w:rPr>
          <w:rFonts w:ascii="Arial" w:hAnsi="Arial"/>
          <w:spacing w:val="20"/>
        </w:rPr>
        <w:tab/>
        <w:tab/>
      </w:r>
      <w:r>
        <w:rPr>
          <w:rFonts w:ascii="Arial" w:hAnsi="Arial"/>
          <w:spacing w:val="20"/>
          <w:sz w:val="20"/>
          <w:szCs w:val="20"/>
        </w:rPr>
        <w:t>&lt; 16</w:t>
        <w:tab/>
        <w:tab/>
        <w:t>Criterio de Ingreso en Hospital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  <w:sz w:val="20"/>
          <w:szCs w:val="20"/>
        </w:rPr>
      </w:pPr>
      <w:r>
        <w:rPr>
          <w:rFonts w:ascii="Arial" w:hAnsi="Arial"/>
          <w:spacing w:val="20"/>
          <w:sz w:val="20"/>
          <w:szCs w:val="20"/>
        </w:rPr>
        <w:tab/>
        <w:tab/>
        <w:t>De 16 a 17</w:t>
        <w:tab/>
        <w:t>Infrapeso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  <w:sz w:val="20"/>
          <w:szCs w:val="20"/>
        </w:rPr>
      </w:pPr>
      <w:r>
        <w:rPr>
          <w:rFonts w:ascii="Arial" w:hAnsi="Arial"/>
          <w:spacing w:val="20"/>
          <w:sz w:val="20"/>
          <w:szCs w:val="20"/>
        </w:rPr>
        <w:tab/>
        <w:tab/>
        <w:t>De 17 a 18</w:t>
        <w:tab/>
        <w:t>Bajo Peso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  <w:sz w:val="20"/>
          <w:szCs w:val="20"/>
        </w:rPr>
      </w:pPr>
      <w:r>
        <w:rPr>
          <w:rFonts w:ascii="Arial" w:hAnsi="Arial"/>
          <w:spacing w:val="20"/>
          <w:sz w:val="20"/>
          <w:szCs w:val="20"/>
        </w:rPr>
        <w:tab/>
        <w:tab/>
        <w:t>De 18 a 25</w:t>
        <w:tab/>
        <w:t>Peso Normal (Saludable)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  <w:sz w:val="20"/>
          <w:szCs w:val="20"/>
        </w:rPr>
      </w:pPr>
      <w:r>
        <w:rPr>
          <w:rFonts w:ascii="Arial" w:hAnsi="Arial"/>
          <w:spacing w:val="20"/>
          <w:sz w:val="20"/>
          <w:szCs w:val="20"/>
        </w:rPr>
        <w:tab/>
        <w:tab/>
        <w:t>De 25 a 30</w:t>
        <w:tab/>
        <w:t>Sobrepeso ( Obesidad de Grado I )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  <w:sz w:val="20"/>
          <w:szCs w:val="20"/>
        </w:rPr>
      </w:pPr>
      <w:r>
        <w:rPr>
          <w:rFonts w:ascii="Arial" w:hAnsi="Arial"/>
          <w:spacing w:val="20"/>
          <w:sz w:val="20"/>
          <w:szCs w:val="20"/>
        </w:rPr>
        <w:tab/>
        <w:tab/>
        <w:t>De 30 a 35</w:t>
        <w:tab/>
        <w:t>Sobrepeso Crónico ( Obesidad de Grado II )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>
          <w:rFonts w:ascii="Arial" w:hAnsi="Arial"/>
          <w:spacing w:val="20"/>
          <w:sz w:val="20"/>
          <w:szCs w:val="20"/>
        </w:rPr>
      </w:pPr>
      <w:r>
        <w:rPr>
          <w:rFonts w:ascii="Arial" w:hAnsi="Arial"/>
          <w:spacing w:val="20"/>
          <w:sz w:val="20"/>
          <w:szCs w:val="20"/>
        </w:rPr>
        <w:tab/>
        <w:tab/>
        <w:t>De 35 a 40</w:t>
        <w:tab/>
        <w:t>Obesidad Premórbida ( Obesidad de Grado III )</w:t>
      </w:r>
    </w:p>
    <w:p>
      <w:pPr>
        <w:pStyle w:val="Cuerpodetexto"/>
        <w:numPr>
          <w:ilvl w:val="0"/>
          <w:numId w:val="0"/>
        </w:numPr>
        <w:bidi w:val="0"/>
        <w:spacing w:lineRule="auto" w:line="288" w:before="0" w:after="0"/>
        <w:ind w:left="1134" w:hanging="0"/>
        <w:jc w:val="both"/>
        <w:rPr/>
      </w:pPr>
      <w:r>
        <w:rPr>
          <w:rFonts w:ascii="Arial" w:hAnsi="Arial"/>
          <w:spacing w:val="20"/>
          <w:sz w:val="20"/>
          <w:szCs w:val="20"/>
        </w:rPr>
        <w:tab/>
        <w:tab/>
        <w:t>&gt; 40</w:t>
        <w:tab/>
        <w:tab/>
        <w:t>Obesidad Mórbida ( Obesidad de Grado IV )</w:t>
      </w:r>
    </w:p>
    <w:sectPr>
      <w:type w:val="continuous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Cs w:val="24"/>
        <w:lang w:val="es-P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ource Han Sans CN Regular" w:cs="Lohit Devanagari"/>
      <w:color w:val="00000A"/>
      <w:kern w:val="2"/>
      <w:sz w:val="24"/>
      <w:szCs w:val="24"/>
      <w:lang w:val="es-PE" w:eastAsia="zh-CN" w:bidi="hi-IN"/>
    </w:rPr>
  </w:style>
  <w:style w:type="character" w:styleId="Smbolosdenumeracin">
    <w:name w:val="Símbolos de numeración"/>
    <w:qFormat/>
    <w:rPr/>
  </w:style>
  <w:style w:type="character" w:styleId="Definicin">
    <w:name w:val="Definición"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Source Han Sans CN Regular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Contenidodelatabla">
    <w:name w:val="Contenido de la tabla"/>
    <w:basedOn w:val="Normal"/>
    <w:qFormat/>
    <w:pPr>
      <w:suppressLineNumbers/>
    </w:pPr>
    <w:rPr/>
  </w:style>
  <w:style w:type="paragraph" w:styleId="Ttulodelatabla">
    <w:name w:val="Título de la tabla"/>
    <w:basedOn w:val="Contenidodelatabla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123</TotalTime>
  <Application>LibreOffice/5.4.6.2$Linux_X86_64 LibreOffice_project/40$Build-2</Application>
  <Pages>4</Pages>
  <Words>962</Words>
  <Characters>4014</Characters>
  <CharactersWithSpaces>4894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2018-04-25T19:24:13Z</dcterms:created>
  <dc:creator/>
  <dc:description/>
  <dc:language>es-PE</dc:language>
  <cp:lastModifiedBy/>
  <dcterms:modified xsi:type="dcterms:W3CDTF">2018-04-25T23:13:28Z</dcterms:modified>
  <cp:revision>24</cp:revision>
  <dc:subject/>
  <dc:title/>
</cp:coreProperties>
</file>